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4CED" w:rsidRDefault="002D40E5">
      <w:pPr>
        <w:ind w:left="284" w:right="340" w:firstLine="709"/>
        <w:jc w:val="center"/>
        <w:rPr>
          <w:rFonts w:hint="eastAsia"/>
        </w:rPr>
      </w:pPr>
      <w:r>
        <w:rPr>
          <w:sz w:val="22"/>
          <w:szCs w:val="22"/>
        </w:rPr>
        <w:t>ДОГОВОР №</w:t>
      </w:r>
    </w:p>
    <w:p w:rsidR="00AB4CED" w:rsidRDefault="00AB4CED">
      <w:pPr>
        <w:ind w:left="284" w:right="340" w:firstLine="709"/>
        <w:jc w:val="center"/>
        <w:rPr>
          <w:rFonts w:ascii="Times New Roman" w:hAnsi="Times New Roman"/>
          <w:sz w:val="22"/>
          <w:szCs w:val="22"/>
        </w:rPr>
      </w:pPr>
    </w:p>
    <w:p w:rsidR="00AB4CED" w:rsidRDefault="002D40E5">
      <w:pPr>
        <w:ind w:left="284" w:right="340" w:firstLine="709"/>
        <w:rPr>
          <w:rFonts w:hint="eastAsia"/>
        </w:rPr>
      </w:pPr>
      <w:r>
        <w:rPr>
          <w:sz w:val="22"/>
          <w:szCs w:val="22"/>
        </w:rPr>
        <w:t xml:space="preserve">г. </w:t>
      </w:r>
      <w:r>
        <w:rPr>
          <w:rFonts w:cs="Times New Roman"/>
          <w:sz w:val="22"/>
          <w:szCs w:val="22"/>
          <w:highlight w:val="yellow"/>
        </w:rPr>
        <w:t>_____________________</w:t>
      </w:r>
      <w:r>
        <w:rPr>
          <w:rFonts w:cs="Times New Roman"/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  <w:highlight w:val="yellow"/>
        </w:rPr>
        <w:t>____»________</w:t>
      </w:r>
      <w:r>
        <w:rPr>
          <w:sz w:val="22"/>
          <w:szCs w:val="22"/>
        </w:rPr>
        <w:t>_202__ г.</w:t>
      </w:r>
    </w:p>
    <w:p w:rsidR="00AB4CED" w:rsidRDefault="00AB4CED">
      <w:pPr>
        <w:ind w:left="284" w:right="340" w:firstLine="709"/>
        <w:rPr>
          <w:rFonts w:ascii="Times New Roman" w:hAnsi="Times New Roman"/>
          <w:sz w:val="22"/>
          <w:szCs w:val="22"/>
        </w:rPr>
      </w:pPr>
    </w:p>
    <w:p w:rsidR="00AB4CED" w:rsidRDefault="00AB4CED">
      <w:pPr>
        <w:ind w:left="284" w:right="340" w:firstLine="709"/>
        <w:rPr>
          <w:rFonts w:ascii="Times New Roman" w:hAnsi="Times New Roman"/>
          <w:sz w:val="22"/>
          <w:szCs w:val="22"/>
        </w:rPr>
      </w:pPr>
    </w:p>
    <w:p w:rsidR="00AB4CED" w:rsidRDefault="002D40E5">
      <w:pPr>
        <w:ind w:firstLine="709"/>
        <w:jc w:val="both"/>
        <w:rPr>
          <w:rFonts w:hint="eastAsia"/>
        </w:rPr>
      </w:pPr>
      <w:r>
        <w:rPr>
          <w:rStyle w:val="a3"/>
          <w:rFonts w:eastAsia="Calibri" w:cs="Times New Roman"/>
          <w:color w:val="000000"/>
          <w:lang w:eastAsia="en-US"/>
        </w:rPr>
        <w:t>ТОО «</w:t>
      </w:r>
      <w:proofErr w:type="spellStart"/>
      <w:r>
        <w:rPr>
          <w:rStyle w:val="a3"/>
          <w:rFonts w:eastAsia="Calibri" w:cs="Times New Roman"/>
          <w:color w:val="000000"/>
          <w:lang w:eastAsia="en-US"/>
        </w:rPr>
        <w:t>Nokskz</w:t>
      </w:r>
      <w:proofErr w:type="spellEnd"/>
      <w:r>
        <w:rPr>
          <w:rStyle w:val="a3"/>
          <w:rFonts w:eastAsia="Calibri" w:cs="Times New Roman"/>
          <w:color w:val="000000"/>
          <w:lang w:eastAsia="en-US"/>
        </w:rPr>
        <w:t>»</w:t>
      </w:r>
      <w:r>
        <w:rPr>
          <w:rFonts w:cs="Times New Roman"/>
          <w:sz w:val="22"/>
          <w:szCs w:val="22"/>
        </w:rPr>
        <w:t xml:space="preserve">, далее именуемое «СТОРОНА 1», в лице директора ______________________________ действующего на основании Устава, с одной стороны и </w:t>
      </w:r>
      <w:r>
        <w:rPr>
          <w:rFonts w:cs="Times New Roman"/>
          <w:sz w:val="22"/>
          <w:szCs w:val="22"/>
          <w:highlight w:val="yellow"/>
        </w:rPr>
        <w:t>____________________________,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далее именуемое «СТОРОНА 2», в лице </w:t>
      </w:r>
      <w:r>
        <w:rPr>
          <w:rFonts w:cs="Times New Roman"/>
          <w:sz w:val="22"/>
          <w:szCs w:val="22"/>
          <w:highlight w:val="yellow"/>
        </w:rPr>
        <w:t>_____________________________,</w:t>
      </w:r>
      <w:r>
        <w:rPr>
          <w:rFonts w:cs="Times New Roman"/>
          <w:sz w:val="22"/>
          <w:szCs w:val="22"/>
        </w:rPr>
        <w:t xml:space="preserve"> действующей на основании </w:t>
      </w:r>
      <w:r>
        <w:rPr>
          <w:rFonts w:cs="Times New Roman"/>
          <w:sz w:val="22"/>
          <w:szCs w:val="22"/>
          <w:highlight w:val="yellow"/>
        </w:rPr>
        <w:t>______,</w:t>
      </w:r>
      <w:r>
        <w:rPr>
          <w:rFonts w:cs="Times New Roman"/>
          <w:sz w:val="22"/>
          <w:szCs w:val="22"/>
        </w:rPr>
        <w:t xml:space="preserve"> с другой стороны (далее по тексту – СТОРОНЫ) заключили настоящий договор о следующем.</w:t>
      </w:r>
    </w:p>
    <w:p w:rsidR="00AB4CED" w:rsidRDefault="002D40E5">
      <w:pPr>
        <w:pStyle w:val="21"/>
        <w:tabs>
          <w:tab w:val="left" w:pos="7450"/>
        </w:tabs>
        <w:spacing w:after="0" w:line="240" w:lineRule="auto"/>
        <w:ind w:left="0" w:firstLine="567"/>
        <w:jc w:val="both"/>
        <w:rPr>
          <w:rFonts w:hint="eastAsia"/>
        </w:rPr>
      </w:pPr>
      <w:r>
        <w:rPr>
          <w:rFonts w:cs="Arial"/>
          <w:spacing w:val="-4"/>
          <w:sz w:val="22"/>
          <w:szCs w:val="22"/>
        </w:rPr>
        <w:tab/>
      </w:r>
    </w:p>
    <w:p w:rsidR="00AB4CED" w:rsidRDefault="00AB4CED">
      <w:pPr>
        <w:pStyle w:val="21"/>
        <w:spacing w:after="0" w:line="240" w:lineRule="auto"/>
        <w:ind w:left="786"/>
        <w:jc w:val="both"/>
        <w:rPr>
          <w:rFonts w:ascii="Times New Roman" w:hAnsi="Times New Roman" w:cs="Arial"/>
          <w:b/>
          <w:bCs/>
          <w:caps/>
          <w:sz w:val="22"/>
          <w:szCs w:val="22"/>
          <w:u w:val="single"/>
        </w:rPr>
      </w:pPr>
    </w:p>
    <w:p w:rsidR="00AB4CED" w:rsidRDefault="002D40E5">
      <w:pPr>
        <w:pStyle w:val="21"/>
        <w:numPr>
          <w:ilvl w:val="0"/>
          <w:numId w:val="1"/>
        </w:numPr>
        <w:tabs>
          <w:tab w:val="left" w:pos="786"/>
        </w:tabs>
        <w:spacing w:after="0" w:line="240" w:lineRule="auto"/>
        <w:ind w:left="786"/>
        <w:jc w:val="both"/>
        <w:rPr>
          <w:rFonts w:hint="eastAsia"/>
        </w:rPr>
      </w:pPr>
      <w:r>
        <w:rPr>
          <w:rFonts w:cs="Arial"/>
          <w:b/>
          <w:bCs/>
          <w:caps/>
          <w:sz w:val="22"/>
          <w:szCs w:val="22"/>
        </w:rPr>
        <w:t>предмет договора</w:t>
      </w:r>
    </w:p>
    <w:p w:rsidR="00AB4CED" w:rsidRDefault="002D40E5">
      <w:pPr>
        <w:numPr>
          <w:ilvl w:val="1"/>
          <w:numId w:val="1"/>
        </w:numPr>
        <w:tabs>
          <w:tab w:val="left" w:pos="1272"/>
        </w:tabs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t xml:space="preserve">Путем подписания данного Договора СТОРОНЫ подтверждают, что действуют без образования юридического лица в интересах каждой из СТОРОН с целью извлечения прибыли. </w:t>
      </w:r>
    </w:p>
    <w:p w:rsidR="00AB4CED" w:rsidRDefault="002D40E5">
      <w:pPr>
        <w:numPr>
          <w:ilvl w:val="1"/>
          <w:numId w:val="1"/>
        </w:numPr>
        <w:tabs>
          <w:tab w:val="left" w:pos="1272"/>
        </w:tabs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t xml:space="preserve">Интересам каждой из СТОРОН соответствует согласованное сотрудничество в части информационного </w:t>
      </w:r>
      <w:r>
        <w:rPr>
          <w:rFonts w:cs="Times New Roman"/>
          <w:sz w:val="22"/>
          <w:szCs w:val="22"/>
        </w:rPr>
        <w:t xml:space="preserve">и рекламного наполнения портала </w:t>
      </w:r>
      <w:bookmarkStart w:id="0" w:name="__DdeLink__2823_1548547514"/>
      <w:proofErr w:type="spellStart"/>
      <w:r>
        <w:rPr>
          <w:rFonts w:cs="Times New Roman"/>
          <w:sz w:val="22"/>
          <w:szCs w:val="22"/>
          <w:lang w:val="en-US"/>
        </w:rPr>
        <w:t>noks</w:t>
      </w:r>
      <w:proofErr w:type="spellEnd"/>
      <w:r w:rsidRPr="00CC19E3">
        <w:rPr>
          <w:rFonts w:cs="Times New Roman"/>
          <w:sz w:val="22"/>
          <w:szCs w:val="22"/>
        </w:rPr>
        <w:t>.</w:t>
      </w:r>
      <w:proofErr w:type="spellStart"/>
      <w:r>
        <w:rPr>
          <w:rFonts w:cs="Times New Roman"/>
          <w:sz w:val="22"/>
          <w:szCs w:val="22"/>
          <w:lang w:val="en-US"/>
        </w:rPr>
        <w:t>kz</w:t>
      </w:r>
      <w:bookmarkEnd w:id="0"/>
      <w:proofErr w:type="spellEnd"/>
      <w:r>
        <w:rPr>
          <w:rFonts w:cs="Times New Roman"/>
          <w:sz w:val="22"/>
          <w:szCs w:val="22"/>
        </w:rPr>
        <w:t xml:space="preserve"> (далее - «портал») в сегменте </w:t>
      </w:r>
      <w:r>
        <w:rPr>
          <w:rFonts w:cs="Times New Roman"/>
          <w:sz w:val="22"/>
          <w:szCs w:val="22"/>
          <w:highlight w:val="yellow"/>
        </w:rPr>
        <w:t>__________________________________</w:t>
      </w:r>
      <w:r>
        <w:rPr>
          <w:rFonts w:cs="Times New Roman"/>
          <w:sz w:val="22"/>
          <w:szCs w:val="22"/>
        </w:rPr>
        <w:t>.</w:t>
      </w:r>
    </w:p>
    <w:p w:rsidR="00AB4CED" w:rsidRDefault="002D40E5">
      <w:pPr>
        <w:numPr>
          <w:ilvl w:val="1"/>
          <w:numId w:val="1"/>
        </w:numPr>
        <w:tabs>
          <w:tab w:val="left" w:pos="1272"/>
        </w:tabs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t>СТОРОНЫ осуществляют совместные действия в порядке и на условиях данного Договора, Приложений 1 и 2 к настоящему Договору, являющихся его неотъемлемой</w:t>
      </w:r>
      <w:r>
        <w:rPr>
          <w:rFonts w:cs="Times New Roman"/>
          <w:sz w:val="22"/>
          <w:szCs w:val="22"/>
        </w:rPr>
        <w:t xml:space="preserve"> частью, а также отдельных соглашений, заключенных между СТОРОНАМИ в письменной форме.</w:t>
      </w:r>
    </w:p>
    <w:p w:rsidR="00AB4CED" w:rsidRDefault="00AB4CED">
      <w:pPr>
        <w:tabs>
          <w:tab w:val="left" w:pos="1272"/>
        </w:tabs>
        <w:ind w:left="1000"/>
        <w:jc w:val="both"/>
        <w:rPr>
          <w:rFonts w:ascii="Times New Roman" w:hAnsi="Times New Roman" w:cs="Times New Roman"/>
        </w:rPr>
      </w:pPr>
    </w:p>
    <w:p w:rsidR="00AB4CED" w:rsidRDefault="002D40E5">
      <w:pPr>
        <w:pStyle w:val="21"/>
        <w:numPr>
          <w:ilvl w:val="0"/>
          <w:numId w:val="1"/>
        </w:numPr>
        <w:tabs>
          <w:tab w:val="left" w:pos="786"/>
        </w:tabs>
        <w:spacing w:after="0" w:line="240" w:lineRule="auto"/>
        <w:ind w:left="786"/>
        <w:jc w:val="both"/>
        <w:rPr>
          <w:rFonts w:hint="eastAsia"/>
        </w:rPr>
      </w:pPr>
      <w:r>
        <w:rPr>
          <w:rFonts w:cs="Arial"/>
          <w:b/>
          <w:bCs/>
          <w:caps/>
          <w:sz w:val="22"/>
          <w:szCs w:val="22"/>
        </w:rPr>
        <w:t>общие положения</w:t>
      </w:r>
    </w:p>
    <w:p w:rsidR="00AB4CED" w:rsidRDefault="002D40E5">
      <w:pPr>
        <w:numPr>
          <w:ilvl w:val="1"/>
          <w:numId w:val="1"/>
        </w:numPr>
        <w:tabs>
          <w:tab w:val="left" w:pos="1272"/>
        </w:tabs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t>СТОРОНЫ признают, что не имеют в рамках данного Договора какого-либо общего имущества, включая деньги и ценные бумаги.</w:t>
      </w:r>
    </w:p>
    <w:p w:rsidR="00AB4CED" w:rsidRDefault="002D40E5">
      <w:pPr>
        <w:numPr>
          <w:ilvl w:val="1"/>
          <w:numId w:val="1"/>
        </w:numPr>
        <w:tabs>
          <w:tab w:val="left" w:pos="1272"/>
        </w:tabs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t xml:space="preserve">СТОРОНЫ признают, что в </w:t>
      </w:r>
      <w:r>
        <w:rPr>
          <w:rFonts w:cs="Times New Roman"/>
          <w:sz w:val="22"/>
          <w:szCs w:val="22"/>
        </w:rPr>
        <w:t>рамках настоящего Договора бухгалтерский учет, финансовую и коммерческую деятельность осуществляют самостоятельно, независимо друг от друга. Не имеют и не будут иметь друг перед другом каких-либо финансовых обязательств.</w:t>
      </w:r>
    </w:p>
    <w:p w:rsidR="00AB4CED" w:rsidRDefault="002D40E5">
      <w:pPr>
        <w:numPr>
          <w:ilvl w:val="1"/>
          <w:numId w:val="1"/>
        </w:numPr>
        <w:tabs>
          <w:tab w:val="left" w:pos="1272"/>
        </w:tabs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t>СТОРОНЫ признают полную самостоятел</w:t>
      </w:r>
      <w:r>
        <w:rPr>
          <w:rFonts w:cs="Times New Roman"/>
          <w:sz w:val="22"/>
          <w:szCs w:val="22"/>
        </w:rPr>
        <w:t>ьность каждой из СТОРОН во взаимоотношениях с третьими лицами. Каждая из СТОРОН не несет ответственности по обязательствам другой СТОРОНЫ перед третьими лицами.</w:t>
      </w:r>
    </w:p>
    <w:p w:rsidR="00AB4CED" w:rsidRDefault="002D40E5">
      <w:pPr>
        <w:numPr>
          <w:ilvl w:val="1"/>
          <w:numId w:val="1"/>
        </w:numPr>
        <w:tabs>
          <w:tab w:val="left" w:pos="1272"/>
        </w:tabs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t>Правила публикации и использования материалов на портале регулируются Приложением 1 к настоящем</w:t>
      </w:r>
      <w:r>
        <w:rPr>
          <w:rFonts w:cs="Times New Roman"/>
          <w:sz w:val="22"/>
          <w:szCs w:val="22"/>
        </w:rPr>
        <w:t>у Договору.</w:t>
      </w:r>
    </w:p>
    <w:p w:rsidR="00AB4CED" w:rsidRDefault="002D40E5">
      <w:pPr>
        <w:numPr>
          <w:ilvl w:val="1"/>
          <w:numId w:val="1"/>
        </w:numPr>
        <w:tabs>
          <w:tab w:val="left" w:pos="1272"/>
        </w:tabs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t>Распределение доходов от совместной деятельности регулируется Приложением 2 к настоящему Договору.</w:t>
      </w:r>
    </w:p>
    <w:p w:rsidR="00AB4CED" w:rsidRDefault="00AB4CED">
      <w:pPr>
        <w:pStyle w:val="a9"/>
        <w:tabs>
          <w:tab w:val="left" w:pos="6980"/>
        </w:tabs>
        <w:spacing w:after="0"/>
        <w:ind w:left="0" w:firstLine="426"/>
        <w:jc w:val="both"/>
        <w:rPr>
          <w:rFonts w:ascii="Times New Roman" w:hAnsi="Times New Roman" w:cs="Arial"/>
          <w:spacing w:val="-4"/>
          <w:sz w:val="22"/>
          <w:szCs w:val="22"/>
        </w:rPr>
      </w:pPr>
    </w:p>
    <w:p w:rsidR="00AB4CED" w:rsidRDefault="002D40E5">
      <w:pPr>
        <w:pStyle w:val="21"/>
        <w:numPr>
          <w:ilvl w:val="0"/>
          <w:numId w:val="1"/>
        </w:numPr>
        <w:tabs>
          <w:tab w:val="left" w:pos="786"/>
        </w:tabs>
        <w:spacing w:after="0" w:line="240" w:lineRule="auto"/>
        <w:ind w:left="786"/>
        <w:jc w:val="both"/>
        <w:rPr>
          <w:rFonts w:hint="eastAsia"/>
        </w:rPr>
      </w:pPr>
      <w:r>
        <w:rPr>
          <w:rFonts w:cs="Arial"/>
          <w:b/>
          <w:bCs/>
          <w:caps/>
          <w:sz w:val="22"/>
          <w:szCs w:val="22"/>
        </w:rPr>
        <w:t>Права и обязанности сторон</w:t>
      </w:r>
    </w:p>
    <w:p w:rsidR="00AB4CED" w:rsidRDefault="002D40E5">
      <w:pPr>
        <w:pStyle w:val="21"/>
        <w:numPr>
          <w:ilvl w:val="1"/>
          <w:numId w:val="1"/>
        </w:numPr>
        <w:tabs>
          <w:tab w:val="left" w:pos="1272"/>
        </w:tabs>
        <w:suppressAutoHyphens/>
        <w:spacing w:after="0" w:line="240" w:lineRule="auto"/>
        <w:ind w:left="1020" w:hanging="454"/>
        <w:jc w:val="both"/>
        <w:rPr>
          <w:rFonts w:hint="eastAsia"/>
        </w:rPr>
      </w:pPr>
      <w:r>
        <w:rPr>
          <w:sz w:val="22"/>
          <w:szCs w:val="22"/>
          <w:u w:val="single"/>
        </w:rPr>
        <w:t>СТОРОНЫ обязуются:</w:t>
      </w:r>
    </w:p>
    <w:p w:rsidR="00AB4CED" w:rsidRDefault="002D40E5">
      <w:pPr>
        <w:numPr>
          <w:ilvl w:val="2"/>
          <w:numId w:val="1"/>
        </w:numPr>
        <w:tabs>
          <w:tab w:val="left" w:pos="1272"/>
        </w:tabs>
        <w:suppressAutoHyphens/>
        <w:ind w:left="1077" w:hanging="170"/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t xml:space="preserve"> строить свои взаимоотношения на основе равноправия, честного и добросовестного партнерства;</w:t>
      </w:r>
    </w:p>
    <w:p w:rsidR="00AB4CED" w:rsidRDefault="002D40E5">
      <w:pPr>
        <w:numPr>
          <w:ilvl w:val="2"/>
          <w:numId w:val="1"/>
        </w:numPr>
        <w:tabs>
          <w:tab w:val="left" w:pos="1272"/>
        </w:tabs>
        <w:suppressAutoHyphens/>
        <w:ind w:left="1077" w:hanging="170"/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t xml:space="preserve"> обме</w:t>
      </w:r>
      <w:r>
        <w:rPr>
          <w:rFonts w:cs="Times New Roman"/>
          <w:sz w:val="22"/>
          <w:szCs w:val="22"/>
        </w:rPr>
        <w:t>ниваться имеющейся в их распоряжении информацией относительно их совместных интересов, а также проводить консультации в случае необходимости;</w:t>
      </w:r>
    </w:p>
    <w:p w:rsidR="00AB4CED" w:rsidRDefault="002D40E5">
      <w:pPr>
        <w:numPr>
          <w:ilvl w:val="2"/>
          <w:numId w:val="1"/>
        </w:numPr>
        <w:tabs>
          <w:tab w:val="left" w:pos="1272"/>
        </w:tabs>
        <w:suppressAutoHyphens/>
        <w:ind w:left="1077" w:hanging="170"/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t xml:space="preserve"> принимать все необходимые меры для сохранения конфиденциальности информации, полученной ими друг от друга в </w:t>
      </w:r>
      <w:r>
        <w:rPr>
          <w:rFonts w:cs="Times New Roman"/>
          <w:sz w:val="22"/>
          <w:szCs w:val="22"/>
        </w:rPr>
        <w:t>процессе осуществления сотрудничества;</w:t>
      </w:r>
    </w:p>
    <w:p w:rsidR="00AB4CED" w:rsidRDefault="002D40E5">
      <w:pPr>
        <w:pStyle w:val="21"/>
        <w:numPr>
          <w:ilvl w:val="1"/>
          <w:numId w:val="1"/>
        </w:numPr>
        <w:tabs>
          <w:tab w:val="left" w:pos="1272"/>
        </w:tabs>
        <w:suppressAutoHyphens/>
        <w:spacing w:after="0" w:line="240" w:lineRule="auto"/>
        <w:ind w:left="1020" w:hanging="454"/>
        <w:jc w:val="both"/>
        <w:rPr>
          <w:rFonts w:hint="eastAsia"/>
        </w:rPr>
      </w:pPr>
      <w:r>
        <w:rPr>
          <w:sz w:val="22"/>
          <w:szCs w:val="22"/>
          <w:u w:val="single"/>
        </w:rPr>
        <w:t>СТОРОНА 1 обязуется: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ind w:left="850" w:firstLine="0"/>
        <w:jc w:val="both"/>
        <w:rPr>
          <w:rFonts w:hint="eastAsia"/>
        </w:rPr>
      </w:pPr>
      <w:r>
        <w:rPr>
          <w:sz w:val="22"/>
          <w:szCs w:val="22"/>
        </w:rPr>
        <w:t xml:space="preserve"> осуществлять техническое обслуживание портала;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ind w:left="850" w:firstLine="0"/>
        <w:jc w:val="both"/>
        <w:rPr>
          <w:rFonts w:hint="eastAsia"/>
        </w:rPr>
      </w:pPr>
      <w:r>
        <w:rPr>
          <w:sz w:val="22"/>
          <w:szCs w:val="22"/>
        </w:rPr>
        <w:t xml:space="preserve">осуществлять продвижение портала в системе интернет и поисковых системах посредством </w:t>
      </w:r>
      <w:r>
        <w:rPr>
          <w:sz w:val="22"/>
          <w:szCs w:val="22"/>
          <w:lang w:val="en-US"/>
        </w:rPr>
        <w:t>SEO</w:t>
      </w:r>
      <w:r>
        <w:rPr>
          <w:sz w:val="22"/>
          <w:szCs w:val="22"/>
        </w:rPr>
        <w:t xml:space="preserve"> оптимизации и иных технических форм;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ind w:left="850" w:firstLine="0"/>
        <w:jc w:val="both"/>
        <w:rPr>
          <w:rFonts w:hint="eastAsia"/>
        </w:rPr>
      </w:pPr>
      <w:r>
        <w:rPr>
          <w:sz w:val="22"/>
          <w:szCs w:val="22"/>
        </w:rPr>
        <w:t xml:space="preserve">оплачивать услуги </w:t>
      </w:r>
      <w:r>
        <w:rPr>
          <w:sz w:val="22"/>
          <w:szCs w:val="22"/>
          <w:lang w:val="en-US"/>
        </w:rPr>
        <w:t>SMS</w:t>
      </w:r>
      <w:r>
        <w:rPr>
          <w:sz w:val="22"/>
          <w:szCs w:val="22"/>
        </w:rPr>
        <w:t>-</w:t>
      </w:r>
      <w:r>
        <w:rPr>
          <w:sz w:val="22"/>
          <w:szCs w:val="22"/>
        </w:rPr>
        <w:t>рассылки при регистрации пользователей;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ind w:left="850" w:firstLine="0"/>
        <w:jc w:val="both"/>
        <w:rPr>
          <w:rFonts w:hint="eastAsia"/>
        </w:rPr>
      </w:pPr>
      <w:r>
        <w:rPr>
          <w:sz w:val="22"/>
          <w:szCs w:val="22"/>
        </w:rPr>
        <w:t xml:space="preserve">наполнять портал </w:t>
      </w:r>
      <w:r>
        <w:rPr>
          <w:rFonts w:cs="Times New Roman"/>
          <w:sz w:val="22"/>
          <w:szCs w:val="22"/>
        </w:rPr>
        <w:t>noks.kz (нокс.kz) информацией новостного характера в рамках следующих рубрик: «Казахстан» и иных рубрик, чье наполнение не связано с местными источниками информации;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ind w:left="850" w:firstLine="0"/>
        <w:jc w:val="both"/>
        <w:rPr>
          <w:rFonts w:hint="eastAsia"/>
        </w:rPr>
      </w:pPr>
      <w:r>
        <w:rPr>
          <w:sz w:val="22"/>
          <w:szCs w:val="22"/>
        </w:rPr>
        <w:t>публиковать только проверенные ма</w:t>
      </w:r>
      <w:r>
        <w:rPr>
          <w:sz w:val="22"/>
          <w:szCs w:val="22"/>
        </w:rPr>
        <w:t>териалы, содержащие сведения, соответствующие действительности;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ind w:left="850" w:firstLine="0"/>
        <w:jc w:val="both"/>
        <w:rPr>
          <w:rFonts w:hint="eastAsia"/>
        </w:rPr>
      </w:pPr>
      <w:r>
        <w:rPr>
          <w:sz w:val="22"/>
          <w:szCs w:val="22"/>
        </w:rPr>
        <w:t>не публиковать материалы, запрещенные законодательством Республики Казахстан;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ind w:left="850" w:firstLine="0"/>
        <w:jc w:val="both"/>
        <w:rPr>
          <w:rFonts w:hint="eastAsia"/>
        </w:rPr>
      </w:pPr>
      <w:r>
        <w:rPr>
          <w:sz w:val="22"/>
          <w:szCs w:val="22"/>
        </w:rPr>
        <w:lastRenderedPageBreak/>
        <w:t xml:space="preserve">не публиковать материалы политического характера, за исключением материалов предвыборной агитации, размещаемых </w:t>
      </w:r>
      <w:proofErr w:type="gramStart"/>
      <w:r>
        <w:rPr>
          <w:sz w:val="22"/>
          <w:szCs w:val="22"/>
        </w:rPr>
        <w:t>сог</w:t>
      </w:r>
      <w:r>
        <w:rPr>
          <w:sz w:val="22"/>
          <w:szCs w:val="22"/>
        </w:rPr>
        <w:t>ласно закона</w:t>
      </w:r>
      <w:proofErr w:type="gramEnd"/>
      <w:r>
        <w:rPr>
          <w:sz w:val="22"/>
          <w:szCs w:val="22"/>
        </w:rPr>
        <w:t xml:space="preserve"> РК «О выборах в Республике Казахстан» в рамках предвыборной кампании кандидатов и партий;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ind w:left="850" w:firstLine="0"/>
        <w:jc w:val="both"/>
        <w:rPr>
          <w:rFonts w:hint="eastAsia"/>
        </w:rPr>
      </w:pPr>
      <w:r>
        <w:rPr>
          <w:sz w:val="22"/>
          <w:szCs w:val="22"/>
        </w:rPr>
        <w:t xml:space="preserve">не публиковать материалы конфликтного характера, продвигающие интересы одного из участников конфликта в ущерб объективности и достоверности информации; 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ind w:left="850" w:firstLine="0"/>
        <w:jc w:val="both"/>
        <w:rPr>
          <w:rFonts w:hint="eastAsia"/>
        </w:rPr>
      </w:pPr>
      <w:r>
        <w:rPr>
          <w:sz w:val="22"/>
          <w:szCs w:val="22"/>
        </w:rPr>
        <w:t>не публиковать материалы частного характера, не имеющие общественной значимости;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ind w:left="850" w:firstLine="0"/>
        <w:jc w:val="both"/>
        <w:rPr>
          <w:rFonts w:hint="eastAsia"/>
        </w:rPr>
      </w:pPr>
      <w:r>
        <w:rPr>
          <w:sz w:val="22"/>
          <w:szCs w:val="22"/>
        </w:rPr>
        <w:t xml:space="preserve">не публиковать материалы сатирического или </w:t>
      </w:r>
      <w:proofErr w:type="gramStart"/>
      <w:r>
        <w:rPr>
          <w:sz w:val="22"/>
          <w:szCs w:val="22"/>
        </w:rPr>
        <w:t>пародийного  характера</w:t>
      </w:r>
      <w:proofErr w:type="gramEnd"/>
      <w:r>
        <w:rPr>
          <w:sz w:val="22"/>
          <w:szCs w:val="22"/>
        </w:rPr>
        <w:t>, а также материалы, содержащие оскорбительные высказывания по отношению к физическим или юридическим лицам;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ind w:left="850" w:firstLine="0"/>
        <w:jc w:val="both"/>
        <w:rPr>
          <w:rFonts w:hint="eastAsia"/>
        </w:rPr>
      </w:pPr>
      <w:r>
        <w:rPr>
          <w:sz w:val="22"/>
          <w:szCs w:val="22"/>
        </w:rPr>
        <w:t>в</w:t>
      </w:r>
      <w:r>
        <w:rPr>
          <w:sz w:val="22"/>
          <w:szCs w:val="22"/>
        </w:rPr>
        <w:t>ыступать в суде по материалам, размещенных на портале СТОРОНОЙ 1, и нести ответственность по ним в случае признания судом оскорбительного характера материалов, либо при наличии в них сведений, признанных судом не соответствующими действительности;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ind w:left="850" w:firstLine="0"/>
        <w:jc w:val="both"/>
        <w:rPr>
          <w:rFonts w:hint="eastAsia"/>
        </w:rPr>
      </w:pPr>
      <w:bookmarkStart w:id="1" w:name="__DdeLink__4183_1548547514"/>
      <w:bookmarkEnd w:id="1"/>
      <w:r>
        <w:rPr>
          <w:sz w:val="22"/>
          <w:szCs w:val="22"/>
        </w:rPr>
        <w:t>производ</w:t>
      </w:r>
      <w:r>
        <w:rPr>
          <w:sz w:val="22"/>
          <w:szCs w:val="22"/>
        </w:rPr>
        <w:t xml:space="preserve">ить </w:t>
      </w:r>
      <w:proofErr w:type="spellStart"/>
      <w:r>
        <w:rPr>
          <w:sz w:val="22"/>
          <w:szCs w:val="22"/>
        </w:rPr>
        <w:t>модерацию</w:t>
      </w:r>
      <w:proofErr w:type="spellEnd"/>
      <w:r>
        <w:rPr>
          <w:sz w:val="22"/>
          <w:szCs w:val="22"/>
        </w:rPr>
        <w:t xml:space="preserve"> объявлений, сообщений, комментариев пользователей;</w:t>
      </w:r>
    </w:p>
    <w:p w:rsidR="00AB4CED" w:rsidRDefault="002D40E5">
      <w:pPr>
        <w:pStyle w:val="21"/>
        <w:numPr>
          <w:ilvl w:val="1"/>
          <w:numId w:val="1"/>
        </w:numPr>
        <w:tabs>
          <w:tab w:val="left" w:pos="1272"/>
        </w:tabs>
        <w:suppressAutoHyphens/>
        <w:spacing w:after="0" w:line="240" w:lineRule="auto"/>
        <w:jc w:val="both"/>
        <w:rPr>
          <w:rFonts w:hint="eastAsia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СТОРОНА 2 обязуется: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ind w:left="1077" w:hanging="227"/>
        <w:jc w:val="both"/>
        <w:rPr>
          <w:rFonts w:hint="eastAsia"/>
        </w:rPr>
      </w:pPr>
      <w:bookmarkStart w:id="2" w:name="__DdeLink__2013_2073033641"/>
      <w:r>
        <w:rPr>
          <w:sz w:val="22"/>
          <w:szCs w:val="22"/>
        </w:rPr>
        <w:t xml:space="preserve"> осуществлять продвижение региональной части портала в аналоговых формах, а также в социальных сетях</w:t>
      </w:r>
      <w:bookmarkEnd w:id="2"/>
      <w:r>
        <w:rPr>
          <w:sz w:val="22"/>
          <w:szCs w:val="22"/>
        </w:rPr>
        <w:t>;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ind w:left="1077" w:hanging="227"/>
        <w:jc w:val="both"/>
        <w:rPr>
          <w:rFonts w:hint="eastAsia"/>
        </w:rPr>
      </w:pPr>
      <w:r>
        <w:rPr>
          <w:sz w:val="22"/>
          <w:szCs w:val="22"/>
        </w:rPr>
        <w:t>наполнять сегмент</w:t>
      </w:r>
      <w:r>
        <w:rPr>
          <w:sz w:val="22"/>
          <w:szCs w:val="22"/>
          <w:highlight w:val="yellow"/>
        </w:rPr>
        <w:t xml:space="preserve"> ________________________</w:t>
      </w:r>
      <w:r>
        <w:rPr>
          <w:sz w:val="22"/>
          <w:szCs w:val="22"/>
        </w:rPr>
        <w:t xml:space="preserve"> портала </w:t>
      </w:r>
      <w:r>
        <w:rPr>
          <w:rFonts w:cs="Times New Roman"/>
          <w:sz w:val="22"/>
          <w:szCs w:val="22"/>
        </w:rPr>
        <w:t xml:space="preserve">noks.kz </w:t>
      </w:r>
      <w:r>
        <w:rPr>
          <w:rFonts w:cs="Times New Roman"/>
          <w:sz w:val="22"/>
          <w:szCs w:val="22"/>
        </w:rPr>
        <w:t>(нокс.kz) информацией новостного характера в рамках следующих рубрик: «</w:t>
      </w:r>
      <w:r>
        <w:rPr>
          <w:rFonts w:cs="Times New Roman"/>
          <w:sz w:val="22"/>
          <w:szCs w:val="22"/>
          <w:highlight w:val="yellow"/>
        </w:rPr>
        <w:t>______________</w:t>
      </w:r>
      <w:r>
        <w:rPr>
          <w:rFonts w:cs="Times New Roman"/>
          <w:sz w:val="22"/>
          <w:szCs w:val="22"/>
        </w:rPr>
        <w:t>», «Происшествия», «Криминал», «Я — очевидец!», иных рубрик, чье наполнение связано с местными источниками информации;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ind w:left="1077" w:hanging="227"/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t>публиковать материалы рекламного характера исключите</w:t>
      </w:r>
      <w:r>
        <w:rPr>
          <w:rFonts w:cs="Times New Roman"/>
          <w:sz w:val="22"/>
          <w:szCs w:val="22"/>
        </w:rPr>
        <w:t xml:space="preserve">льно в рубрике </w:t>
      </w:r>
      <w:r>
        <w:rPr>
          <w:rFonts w:cs="Times New Roman"/>
          <w:sz w:val="22"/>
          <w:szCs w:val="22"/>
          <w:lang w:val="en-US"/>
        </w:rPr>
        <w:t>PR</w:t>
      </w:r>
      <w:r w:rsidRPr="00CC19E3">
        <w:rPr>
          <w:rFonts w:cs="Times New Roman"/>
          <w:sz w:val="22"/>
          <w:szCs w:val="22"/>
        </w:rPr>
        <w:t xml:space="preserve">; 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ind w:left="1077" w:hanging="227"/>
        <w:jc w:val="both"/>
        <w:rPr>
          <w:rFonts w:hint="eastAsia"/>
        </w:rPr>
      </w:pPr>
      <w:r>
        <w:rPr>
          <w:sz w:val="22"/>
          <w:szCs w:val="22"/>
        </w:rPr>
        <w:t>публиковать только проверенные материалы, содержащие сведения, соответствующие действительности;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ind w:left="1077" w:hanging="227"/>
        <w:jc w:val="both"/>
        <w:rPr>
          <w:rFonts w:hint="eastAsia"/>
        </w:rPr>
      </w:pPr>
      <w:r>
        <w:rPr>
          <w:sz w:val="22"/>
          <w:szCs w:val="22"/>
        </w:rPr>
        <w:t>не публиковать материалы, запрещенные законодательством Республики Казахстан;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ind w:left="1077" w:hanging="227"/>
        <w:jc w:val="both"/>
        <w:rPr>
          <w:rFonts w:hint="eastAsia"/>
        </w:rPr>
      </w:pPr>
      <w:r>
        <w:rPr>
          <w:sz w:val="22"/>
          <w:szCs w:val="22"/>
        </w:rPr>
        <w:t xml:space="preserve">не публиковать материалы политического характера, за </w:t>
      </w:r>
      <w:r>
        <w:rPr>
          <w:sz w:val="22"/>
          <w:szCs w:val="22"/>
        </w:rPr>
        <w:t xml:space="preserve">исключением материалов предвыборной агитации, размещаемых </w:t>
      </w:r>
      <w:proofErr w:type="gramStart"/>
      <w:r>
        <w:rPr>
          <w:sz w:val="22"/>
          <w:szCs w:val="22"/>
        </w:rPr>
        <w:t>согласно закона</w:t>
      </w:r>
      <w:proofErr w:type="gramEnd"/>
      <w:r>
        <w:rPr>
          <w:sz w:val="22"/>
          <w:szCs w:val="22"/>
        </w:rPr>
        <w:t xml:space="preserve"> РК «О выборах в Республике Казахстан» в рамках предвыборной кампании кандидатов и партий;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ind w:left="1077" w:hanging="227"/>
        <w:jc w:val="both"/>
        <w:rPr>
          <w:rFonts w:hint="eastAsia"/>
        </w:rPr>
      </w:pPr>
      <w:r>
        <w:rPr>
          <w:sz w:val="22"/>
          <w:szCs w:val="22"/>
        </w:rPr>
        <w:t xml:space="preserve">не публиковать материалы конфликтного характера, продвигающие интересы одного из участников </w:t>
      </w:r>
      <w:r>
        <w:rPr>
          <w:sz w:val="22"/>
          <w:szCs w:val="22"/>
        </w:rPr>
        <w:t>конфликта, в ущерб объективности и достоверности информации; предоставлять СТОРОНЕ 1 подтверждающие информацию документы в случае публикации материалов конфликтного или скандального характера;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ind w:left="1077" w:hanging="227"/>
        <w:jc w:val="both"/>
        <w:rPr>
          <w:rFonts w:hint="eastAsia"/>
        </w:rPr>
      </w:pPr>
      <w:r>
        <w:t>не публиковать материалы частного характера, не имеющие обществ</w:t>
      </w:r>
      <w:r>
        <w:t>енной значимости;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ind w:left="1077" w:hanging="227"/>
        <w:jc w:val="both"/>
        <w:rPr>
          <w:rFonts w:hint="eastAsia"/>
        </w:rPr>
      </w:pPr>
      <w:r>
        <w:rPr>
          <w:sz w:val="22"/>
          <w:szCs w:val="22"/>
        </w:rPr>
        <w:t xml:space="preserve">не публиковать материалы сатирического или </w:t>
      </w:r>
      <w:proofErr w:type="gramStart"/>
      <w:r>
        <w:rPr>
          <w:sz w:val="22"/>
          <w:szCs w:val="22"/>
        </w:rPr>
        <w:t>пародийного  характера</w:t>
      </w:r>
      <w:proofErr w:type="gramEnd"/>
      <w:r>
        <w:rPr>
          <w:sz w:val="22"/>
          <w:szCs w:val="22"/>
        </w:rPr>
        <w:t>, а также материалы, содержащие оскорбительные высказывания по отношению к физическим или юридическим лицам;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ind w:left="1077" w:hanging="227"/>
        <w:jc w:val="both"/>
        <w:rPr>
          <w:rFonts w:hint="eastAsia"/>
        </w:rPr>
      </w:pPr>
      <w:r>
        <w:rPr>
          <w:sz w:val="22"/>
          <w:szCs w:val="22"/>
        </w:rPr>
        <w:t xml:space="preserve">выступать в суде по материалам, размещенных на портале СТОРОНОЙ </w:t>
      </w:r>
      <w:r>
        <w:rPr>
          <w:sz w:val="22"/>
          <w:szCs w:val="22"/>
        </w:rPr>
        <w:t>2; и нести ответственность по ним в случае признания судом оскорбительного характера материалов, либо при наличии в них сведений, признанных судом не соответствующими действительности;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ind w:left="1077" w:hanging="227"/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t xml:space="preserve">результатом общей деятельности СТОРОНЫ 2 по информационному наполнению </w:t>
      </w:r>
      <w:r>
        <w:rPr>
          <w:rFonts w:cs="Times New Roman"/>
          <w:sz w:val="22"/>
          <w:szCs w:val="22"/>
        </w:rPr>
        <w:t>портала и его продвижению в системе интернет, поисковых системах должен стать рост среднего числа ежедневных посетителей портала в сегменте «</w:t>
      </w:r>
      <w:r>
        <w:rPr>
          <w:rFonts w:cs="Times New Roman"/>
          <w:sz w:val="22"/>
          <w:szCs w:val="22"/>
          <w:highlight w:val="yellow"/>
        </w:rPr>
        <w:t>_____________________</w:t>
      </w:r>
      <w:r>
        <w:rPr>
          <w:rFonts w:cs="Times New Roman"/>
          <w:sz w:val="22"/>
          <w:szCs w:val="22"/>
        </w:rPr>
        <w:t xml:space="preserve">» </w:t>
      </w:r>
      <w:r>
        <w:rPr>
          <w:rFonts w:cs="Times New Roman"/>
          <w:b/>
          <w:bCs/>
          <w:sz w:val="22"/>
          <w:szCs w:val="22"/>
        </w:rPr>
        <w:t xml:space="preserve">на </w:t>
      </w:r>
      <w:r>
        <w:rPr>
          <w:rFonts w:cs="Times New Roman"/>
          <w:b/>
          <w:bCs/>
          <w:sz w:val="22"/>
          <w:szCs w:val="22"/>
          <w:highlight w:val="yellow"/>
        </w:rPr>
        <w:t>______</w:t>
      </w:r>
      <w:r>
        <w:rPr>
          <w:rFonts w:cs="Times New Roman"/>
          <w:b/>
          <w:bCs/>
          <w:sz w:val="22"/>
          <w:szCs w:val="22"/>
        </w:rPr>
        <w:t xml:space="preserve"> человек в год</w:t>
      </w:r>
      <w:r>
        <w:rPr>
          <w:rFonts w:cs="Times New Roman"/>
          <w:sz w:val="22"/>
          <w:szCs w:val="22"/>
        </w:rPr>
        <w:t>; темп ниже установленного дает право СТОРОНЕ 1 расторгнуть договор в</w:t>
      </w:r>
      <w:r>
        <w:rPr>
          <w:rFonts w:cs="Times New Roman"/>
          <w:sz w:val="22"/>
          <w:szCs w:val="22"/>
        </w:rPr>
        <w:t xml:space="preserve"> одностороннем порядке.</w:t>
      </w:r>
    </w:p>
    <w:p w:rsidR="00AB4CED" w:rsidRDefault="002D40E5">
      <w:pPr>
        <w:pStyle w:val="21"/>
        <w:numPr>
          <w:ilvl w:val="1"/>
          <w:numId w:val="1"/>
        </w:numPr>
        <w:tabs>
          <w:tab w:val="left" w:pos="1272"/>
        </w:tabs>
        <w:suppressAutoHyphens/>
        <w:spacing w:after="0" w:line="240" w:lineRule="auto"/>
        <w:jc w:val="both"/>
        <w:rPr>
          <w:rFonts w:hint="eastAsia"/>
        </w:rPr>
      </w:pPr>
      <w:r>
        <w:rPr>
          <w:sz w:val="22"/>
          <w:szCs w:val="22"/>
        </w:rPr>
        <w:t xml:space="preserve"> </w:t>
      </w:r>
      <w:bookmarkStart w:id="3" w:name="__DdeLink__12261_1023853121"/>
      <w:bookmarkEnd w:id="3"/>
      <w:r>
        <w:rPr>
          <w:sz w:val="22"/>
          <w:szCs w:val="22"/>
          <w:u w:val="single"/>
        </w:rPr>
        <w:t>СТОРОНА 1 имеет право: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ind w:left="1077" w:hanging="227"/>
        <w:jc w:val="both"/>
        <w:rPr>
          <w:rFonts w:hint="eastAsia"/>
        </w:rPr>
      </w:pP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запросить подтверждающие информацию документы в случае публикации СТОРОНОЙ 2 материалов конфликтного или скандального характера; и снимать данные материалы с публикации, если содержащаяся в них информация не</w:t>
      </w:r>
      <w:r>
        <w:rPr>
          <w:rFonts w:cs="Times New Roman"/>
          <w:sz w:val="22"/>
          <w:szCs w:val="22"/>
        </w:rPr>
        <w:t xml:space="preserve"> найдет документального подтверждения;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ind w:left="1077" w:hanging="227"/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t xml:space="preserve">снимать с публикации без согласования со СТОРОНОЙ 2 материалы, запрещенные к размещению согласно </w:t>
      </w:r>
      <w:proofErr w:type="spellStart"/>
      <w:r>
        <w:rPr>
          <w:rFonts w:cs="Times New Roman"/>
          <w:sz w:val="22"/>
          <w:szCs w:val="22"/>
        </w:rPr>
        <w:t>п.п</w:t>
      </w:r>
      <w:proofErr w:type="spellEnd"/>
      <w:r>
        <w:rPr>
          <w:rFonts w:cs="Times New Roman"/>
          <w:sz w:val="22"/>
          <w:szCs w:val="22"/>
        </w:rPr>
        <w:t xml:space="preserve"> 3.3.4., 3.3.5., 3.3.6., 3.3.7., 3.3.8. настоящего Договора;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jc w:val="both"/>
        <w:rPr>
          <w:rFonts w:hint="eastAsia"/>
        </w:rPr>
      </w:pPr>
      <w:r>
        <w:rPr>
          <w:sz w:val="22"/>
          <w:szCs w:val="22"/>
        </w:rPr>
        <w:t>получать доходы от совместной деятельности согласно уста</w:t>
      </w:r>
      <w:r>
        <w:rPr>
          <w:sz w:val="22"/>
          <w:szCs w:val="22"/>
        </w:rPr>
        <w:t>новленной настоящим Договором системой распределения (Приложение 2).</w:t>
      </w:r>
    </w:p>
    <w:p w:rsidR="00AB4CED" w:rsidRDefault="002D40E5">
      <w:pPr>
        <w:pStyle w:val="21"/>
        <w:numPr>
          <w:ilvl w:val="1"/>
          <w:numId w:val="1"/>
        </w:numPr>
        <w:tabs>
          <w:tab w:val="left" w:pos="1272"/>
        </w:tabs>
        <w:suppressAutoHyphens/>
        <w:spacing w:after="0" w:line="240" w:lineRule="auto"/>
        <w:jc w:val="both"/>
        <w:rPr>
          <w:rFonts w:hint="eastAsia"/>
        </w:rPr>
      </w:pPr>
      <w:r>
        <w:rPr>
          <w:sz w:val="22"/>
          <w:szCs w:val="22"/>
          <w:u w:val="single"/>
        </w:rPr>
        <w:t>СТОРОНА 2 имеет право: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lastRenderedPageBreak/>
        <w:t xml:space="preserve">размещать по собственному усмотрению в центральной ленте новостей </w:t>
      </w:r>
      <w:proofErr w:type="gramStart"/>
      <w:r>
        <w:rPr>
          <w:rFonts w:cs="Times New Roman"/>
          <w:sz w:val="22"/>
          <w:szCs w:val="22"/>
        </w:rPr>
        <w:t xml:space="preserve">сегмента  </w:t>
      </w:r>
      <w:r>
        <w:rPr>
          <w:rFonts w:cs="Times New Roman"/>
          <w:sz w:val="22"/>
          <w:szCs w:val="22"/>
          <w:highlight w:val="yellow"/>
        </w:rPr>
        <w:t>_</w:t>
      </w:r>
      <w:proofErr w:type="gramEnd"/>
      <w:r>
        <w:rPr>
          <w:rFonts w:cs="Times New Roman"/>
          <w:sz w:val="22"/>
          <w:szCs w:val="22"/>
          <w:highlight w:val="yellow"/>
        </w:rPr>
        <w:t>_______________</w:t>
      </w:r>
      <w:r>
        <w:rPr>
          <w:rFonts w:cs="Times New Roman"/>
          <w:sz w:val="22"/>
          <w:szCs w:val="22"/>
        </w:rPr>
        <w:t xml:space="preserve"> материалы рубрик «Казахстан», «Область», иных рубрик, не использующие м</w:t>
      </w:r>
      <w:r>
        <w:rPr>
          <w:rFonts w:cs="Times New Roman"/>
          <w:sz w:val="22"/>
          <w:szCs w:val="22"/>
        </w:rPr>
        <w:t>естные источники информации; исключение составляют материалы, публикуемые СТОРОНОЙ 1 в рамках общей кампании по продвижению портала в сети интернет и поисковых системах — публикация таких материалов обязательна;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ind w:left="1077" w:hanging="227"/>
        <w:jc w:val="both"/>
        <w:rPr>
          <w:rFonts w:hint="eastAsia"/>
        </w:rPr>
      </w:pPr>
      <w:r>
        <w:rPr>
          <w:sz w:val="22"/>
          <w:szCs w:val="22"/>
        </w:rPr>
        <w:t>получать доходы от совместной деятельности с</w:t>
      </w:r>
      <w:r>
        <w:rPr>
          <w:sz w:val="22"/>
          <w:szCs w:val="22"/>
        </w:rPr>
        <w:t>огласно установленной настоящим Договором системой распределения (Приложение 2)</w:t>
      </w:r>
    </w:p>
    <w:p w:rsidR="00AB4CED" w:rsidRDefault="00AB4CED">
      <w:pPr>
        <w:pStyle w:val="21"/>
        <w:tabs>
          <w:tab w:val="left" w:pos="1257"/>
        </w:tabs>
        <w:spacing w:after="0" w:line="240" w:lineRule="auto"/>
        <w:ind w:left="825"/>
        <w:jc w:val="both"/>
        <w:rPr>
          <w:rFonts w:ascii="Times New Roman" w:hAnsi="Times New Roman" w:cs="Arial"/>
          <w:b/>
          <w:bCs/>
          <w:caps/>
          <w:sz w:val="22"/>
          <w:szCs w:val="22"/>
          <w:u w:val="single"/>
        </w:rPr>
      </w:pPr>
    </w:p>
    <w:p w:rsidR="00AB4CED" w:rsidRDefault="002D40E5">
      <w:pPr>
        <w:pStyle w:val="21"/>
        <w:numPr>
          <w:ilvl w:val="0"/>
          <w:numId w:val="1"/>
        </w:numPr>
        <w:tabs>
          <w:tab w:val="left" w:pos="786"/>
        </w:tabs>
        <w:spacing w:after="0" w:line="240" w:lineRule="auto"/>
        <w:ind w:left="786"/>
        <w:jc w:val="both"/>
        <w:rPr>
          <w:rFonts w:hint="eastAsia"/>
        </w:rPr>
      </w:pPr>
      <w:r>
        <w:rPr>
          <w:rFonts w:cs="Arial"/>
          <w:b/>
          <w:bCs/>
          <w:caps/>
          <w:sz w:val="22"/>
          <w:szCs w:val="22"/>
        </w:rPr>
        <w:t>Ответственность сторон</w:t>
      </w:r>
    </w:p>
    <w:p w:rsidR="00AB4CED" w:rsidRDefault="002D40E5">
      <w:pPr>
        <w:pStyle w:val="21"/>
        <w:numPr>
          <w:ilvl w:val="1"/>
          <w:numId w:val="1"/>
        </w:numPr>
        <w:tabs>
          <w:tab w:val="left" w:pos="1227"/>
        </w:tabs>
        <w:spacing w:after="0" w:line="240" w:lineRule="auto"/>
        <w:ind w:left="1227"/>
        <w:jc w:val="both"/>
        <w:rPr>
          <w:rFonts w:hint="eastAsia"/>
        </w:rPr>
      </w:pPr>
      <w:r>
        <w:rPr>
          <w:rFonts w:cs="Arial"/>
          <w:sz w:val="22"/>
          <w:szCs w:val="22"/>
        </w:rPr>
        <w:t xml:space="preserve">За невыполнение или ненадлежащее выполнение обязательств по настоящему Договору Стороны несут ответственность согласно действующему </w:t>
      </w:r>
      <w:r>
        <w:rPr>
          <w:rFonts w:cs="Arial"/>
          <w:sz w:val="22"/>
          <w:szCs w:val="22"/>
        </w:rPr>
        <w:t>законодательству РК.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ind w:left="1077" w:hanging="227"/>
        <w:jc w:val="both"/>
        <w:rPr>
          <w:rFonts w:hint="eastAsia"/>
        </w:rPr>
      </w:pPr>
      <w:r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в </w:t>
      </w:r>
      <w:proofErr w:type="gramStart"/>
      <w:r>
        <w:rPr>
          <w:sz w:val="22"/>
          <w:szCs w:val="22"/>
        </w:rPr>
        <w:t>следствие  непреодолимой</w:t>
      </w:r>
      <w:proofErr w:type="gramEnd"/>
      <w:r>
        <w:rPr>
          <w:sz w:val="22"/>
          <w:szCs w:val="22"/>
        </w:rPr>
        <w:t xml:space="preserve"> силы, (наводнения, </w:t>
      </w:r>
      <w:proofErr w:type="spellStart"/>
      <w:r>
        <w:rPr>
          <w:sz w:val="22"/>
          <w:szCs w:val="22"/>
        </w:rPr>
        <w:t>землятрясения</w:t>
      </w:r>
      <w:proofErr w:type="spellEnd"/>
      <w:r>
        <w:rPr>
          <w:sz w:val="22"/>
          <w:szCs w:val="22"/>
        </w:rPr>
        <w:t>, военных действий и т.п.), если эти обстоятельства непосредственно повлияли на испол</w:t>
      </w:r>
      <w:r>
        <w:rPr>
          <w:sz w:val="22"/>
          <w:szCs w:val="22"/>
        </w:rPr>
        <w:t xml:space="preserve">нение настоящего Договора. При этом срок исполнения обязательств по настоящему Договору </w:t>
      </w:r>
      <w:proofErr w:type="gramStart"/>
      <w:r>
        <w:rPr>
          <w:sz w:val="22"/>
          <w:szCs w:val="22"/>
        </w:rPr>
        <w:t>отодвигается  соразмерно</w:t>
      </w:r>
      <w:proofErr w:type="gramEnd"/>
      <w:r>
        <w:rPr>
          <w:sz w:val="22"/>
          <w:szCs w:val="22"/>
        </w:rPr>
        <w:t xml:space="preserve"> времени, в течение которого действовали такие обстоятельства, но на срок не более чем 2 (два) месяца.</w:t>
      </w:r>
    </w:p>
    <w:p w:rsidR="00AB4CED" w:rsidRDefault="002D40E5">
      <w:pPr>
        <w:pStyle w:val="21"/>
        <w:numPr>
          <w:ilvl w:val="2"/>
          <w:numId w:val="1"/>
        </w:numPr>
        <w:tabs>
          <w:tab w:val="left" w:pos="1272"/>
        </w:tabs>
        <w:suppressAutoHyphens/>
        <w:spacing w:after="0" w:line="240" w:lineRule="auto"/>
        <w:ind w:left="1077" w:hanging="227"/>
        <w:jc w:val="both"/>
        <w:rPr>
          <w:rFonts w:hint="eastAsia"/>
        </w:rPr>
      </w:pPr>
      <w:r>
        <w:rPr>
          <w:sz w:val="22"/>
          <w:szCs w:val="22"/>
        </w:rPr>
        <w:t xml:space="preserve">СТОРОНЫ обязаны предупредить другую </w:t>
      </w:r>
      <w:r>
        <w:rPr>
          <w:sz w:val="22"/>
          <w:szCs w:val="22"/>
        </w:rPr>
        <w:t>СТОРОНУ о наступлении форс-мажорных обстоятельств в течении 3 (трех) дней с момента их наступления с одновременным предоставлением подтверждающих эти обстоятельства документов.</w:t>
      </w:r>
    </w:p>
    <w:p w:rsidR="00AB4CED" w:rsidRDefault="00AB4CED">
      <w:pPr>
        <w:pStyle w:val="21"/>
        <w:tabs>
          <w:tab w:val="left" w:pos="1242"/>
        </w:tabs>
        <w:spacing w:after="0" w:line="240" w:lineRule="auto"/>
        <w:ind w:left="1242"/>
        <w:jc w:val="both"/>
        <w:rPr>
          <w:rFonts w:ascii="Times New Roman" w:hAnsi="Times New Roman" w:cs="Arial"/>
          <w:sz w:val="22"/>
          <w:szCs w:val="22"/>
        </w:rPr>
      </w:pPr>
    </w:p>
    <w:p w:rsidR="00AB4CED" w:rsidRDefault="002D40E5">
      <w:pPr>
        <w:numPr>
          <w:ilvl w:val="0"/>
          <w:numId w:val="1"/>
        </w:numPr>
        <w:tabs>
          <w:tab w:val="left" w:pos="795"/>
        </w:tabs>
        <w:ind w:left="795"/>
        <w:rPr>
          <w:rFonts w:hint="eastAsia"/>
        </w:rPr>
      </w:pPr>
      <w:r>
        <w:rPr>
          <w:rFonts w:cs="Arial"/>
          <w:b/>
          <w:bCs/>
          <w:caps/>
          <w:sz w:val="22"/>
          <w:szCs w:val="22"/>
        </w:rPr>
        <w:t>порядок изменения и расторжения договора</w:t>
      </w:r>
    </w:p>
    <w:p w:rsidR="00AB4CED" w:rsidRDefault="002D40E5">
      <w:pPr>
        <w:pStyle w:val="1"/>
        <w:numPr>
          <w:ilvl w:val="1"/>
          <w:numId w:val="1"/>
        </w:numPr>
        <w:tabs>
          <w:tab w:val="left" w:pos="1257"/>
        </w:tabs>
        <w:ind w:left="1257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2"/>
          <w:szCs w:val="22"/>
        </w:rPr>
        <w:t>После подписания данного Договора все</w:t>
      </w:r>
      <w:r>
        <w:rPr>
          <w:rFonts w:ascii="Liberation Serif" w:hAnsi="Liberation Serif"/>
          <w:sz w:val="22"/>
          <w:szCs w:val="22"/>
        </w:rPr>
        <w:t xml:space="preserve"> предварительные переговоры по нему, переписка, рамочные соглашения, протоколы о намерениях, которые так или иначе относятся к данному Договору, утрачивают юридическую силу.</w:t>
      </w:r>
    </w:p>
    <w:p w:rsidR="00AB4CED" w:rsidRDefault="002D40E5">
      <w:pPr>
        <w:pStyle w:val="1"/>
        <w:numPr>
          <w:ilvl w:val="1"/>
          <w:numId w:val="1"/>
        </w:numPr>
        <w:tabs>
          <w:tab w:val="left" w:pos="1257"/>
        </w:tabs>
        <w:ind w:left="1257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2"/>
          <w:szCs w:val="22"/>
        </w:rPr>
        <w:t>Изменения и дополнения к настоящему Договору осуществляются исключительно в письме</w:t>
      </w:r>
      <w:r>
        <w:rPr>
          <w:rFonts w:ascii="Liberation Serif" w:hAnsi="Liberation Serif"/>
          <w:sz w:val="22"/>
          <w:szCs w:val="22"/>
        </w:rPr>
        <w:t>нной форме по взаимному согласию СТОРОН.</w:t>
      </w:r>
    </w:p>
    <w:p w:rsidR="00AB4CED" w:rsidRDefault="002D40E5">
      <w:pPr>
        <w:pStyle w:val="1"/>
        <w:numPr>
          <w:ilvl w:val="1"/>
          <w:numId w:val="1"/>
        </w:numPr>
        <w:tabs>
          <w:tab w:val="left" w:pos="1257"/>
        </w:tabs>
        <w:ind w:left="1257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2"/>
          <w:szCs w:val="22"/>
        </w:rPr>
        <w:t xml:space="preserve">Договор может быть расторгнут: </w:t>
      </w:r>
    </w:p>
    <w:p w:rsidR="00AB4CED" w:rsidRDefault="002D40E5">
      <w:pPr>
        <w:pStyle w:val="1"/>
        <w:numPr>
          <w:ilvl w:val="2"/>
          <w:numId w:val="1"/>
        </w:numPr>
        <w:tabs>
          <w:tab w:val="left" w:pos="1257"/>
        </w:tabs>
        <w:ind w:left="1247" w:hanging="227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2"/>
          <w:szCs w:val="22"/>
        </w:rPr>
        <w:t>по соглашению СТОРОН;</w:t>
      </w:r>
    </w:p>
    <w:p w:rsidR="00AB4CED" w:rsidRDefault="002D40E5">
      <w:pPr>
        <w:pStyle w:val="1"/>
        <w:numPr>
          <w:ilvl w:val="2"/>
          <w:numId w:val="1"/>
        </w:numPr>
        <w:tabs>
          <w:tab w:val="left" w:pos="1257"/>
        </w:tabs>
        <w:ind w:left="1247" w:hanging="227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2"/>
          <w:szCs w:val="22"/>
        </w:rPr>
        <w:t>по инициативе одной из СТОРОН путем направления письменного уведомления другой СТОРОНЕ не менее чем за 60 (шестьдесят) дней до даты его расторжения;</w:t>
      </w:r>
    </w:p>
    <w:p w:rsidR="00AB4CED" w:rsidRDefault="002D40E5">
      <w:pPr>
        <w:pStyle w:val="1"/>
        <w:numPr>
          <w:ilvl w:val="2"/>
          <w:numId w:val="1"/>
        </w:numPr>
        <w:tabs>
          <w:tab w:val="left" w:pos="1257"/>
        </w:tabs>
        <w:ind w:left="1247" w:hanging="227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2"/>
          <w:szCs w:val="22"/>
        </w:rPr>
        <w:t>по требовани</w:t>
      </w:r>
      <w:r>
        <w:rPr>
          <w:rFonts w:ascii="Liberation Serif" w:hAnsi="Liberation Serif"/>
          <w:sz w:val="22"/>
          <w:szCs w:val="22"/>
        </w:rPr>
        <w:t xml:space="preserve">ю одной из СТОРОН в случае неоднократных либо грубых нарушений условий Договора другой СТОРОНОЙ; </w:t>
      </w:r>
    </w:p>
    <w:p w:rsidR="00AB4CED" w:rsidRDefault="002D40E5">
      <w:pPr>
        <w:pStyle w:val="1"/>
        <w:numPr>
          <w:ilvl w:val="2"/>
          <w:numId w:val="1"/>
        </w:numPr>
        <w:tabs>
          <w:tab w:val="left" w:pos="1257"/>
        </w:tabs>
        <w:ind w:left="1247" w:hanging="227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2"/>
          <w:szCs w:val="22"/>
        </w:rPr>
        <w:t>по решению суда.</w:t>
      </w:r>
    </w:p>
    <w:p w:rsidR="00AB4CED" w:rsidRDefault="002D40E5">
      <w:pPr>
        <w:pStyle w:val="1"/>
        <w:numPr>
          <w:ilvl w:val="1"/>
          <w:numId w:val="1"/>
        </w:numPr>
        <w:tabs>
          <w:tab w:val="left" w:pos="1227"/>
        </w:tabs>
        <w:ind w:left="1227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2"/>
          <w:szCs w:val="22"/>
        </w:rPr>
        <w:t xml:space="preserve">Ни одна из СТОРОН не вправе передавать свои права и обязанности по Договору третьим лицам без предварительного письменного согласия на то другой СТОРОНЫ. </w:t>
      </w:r>
    </w:p>
    <w:p w:rsidR="00AB4CED" w:rsidRDefault="00AB4CED">
      <w:pPr>
        <w:pStyle w:val="1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AB4CED" w:rsidRDefault="002D40E5">
      <w:pPr>
        <w:numPr>
          <w:ilvl w:val="0"/>
          <w:numId w:val="1"/>
        </w:numPr>
        <w:tabs>
          <w:tab w:val="left" w:pos="786"/>
        </w:tabs>
        <w:ind w:left="786"/>
        <w:jc w:val="both"/>
        <w:rPr>
          <w:rFonts w:hint="eastAsia"/>
        </w:rPr>
      </w:pPr>
      <w:r>
        <w:rPr>
          <w:rFonts w:cs="Arial"/>
          <w:b/>
          <w:bCs/>
          <w:sz w:val="22"/>
          <w:szCs w:val="22"/>
        </w:rPr>
        <w:t>ПРОЧИЕ УСЛОВИЯ</w:t>
      </w:r>
    </w:p>
    <w:p w:rsidR="00AB4CED" w:rsidRDefault="002D40E5">
      <w:pPr>
        <w:pStyle w:val="1"/>
        <w:numPr>
          <w:ilvl w:val="1"/>
          <w:numId w:val="1"/>
        </w:numPr>
        <w:tabs>
          <w:tab w:val="left" w:pos="1227"/>
        </w:tabs>
        <w:ind w:left="1227"/>
        <w:jc w:val="both"/>
      </w:pPr>
      <w:r>
        <w:rPr>
          <w:rFonts w:ascii="Times New Roman" w:hAnsi="Times New Roman"/>
          <w:sz w:val="22"/>
          <w:szCs w:val="22"/>
        </w:rPr>
        <w:t xml:space="preserve">Все споры и разногласия, которые могут возникнуть в связи с исполнением настоящего   </w:t>
      </w:r>
      <w:r>
        <w:rPr>
          <w:rFonts w:ascii="Times New Roman" w:hAnsi="Times New Roman"/>
          <w:sz w:val="22"/>
          <w:szCs w:val="22"/>
        </w:rPr>
        <w:t xml:space="preserve">           Договора, разрешаются путем переговоров.</w:t>
      </w:r>
    </w:p>
    <w:p w:rsidR="00AB4CED" w:rsidRDefault="002D40E5">
      <w:pPr>
        <w:pStyle w:val="1"/>
        <w:numPr>
          <w:ilvl w:val="1"/>
          <w:numId w:val="1"/>
        </w:numPr>
        <w:tabs>
          <w:tab w:val="left" w:pos="1227"/>
        </w:tabs>
        <w:ind w:left="1227"/>
        <w:jc w:val="both"/>
      </w:pPr>
      <w:r>
        <w:rPr>
          <w:rFonts w:ascii="Times New Roman" w:hAnsi="Times New Roman"/>
          <w:sz w:val="22"/>
          <w:szCs w:val="22"/>
        </w:rPr>
        <w:t>Если СТОРОНЫ не пришли к согласию, споры разрешаются в судебном порядке в соответствии с законодательством Республики Казахстан.</w:t>
      </w:r>
    </w:p>
    <w:p w:rsidR="00AB4CED" w:rsidRDefault="00AB4CED">
      <w:pPr>
        <w:pStyle w:val="1"/>
        <w:tabs>
          <w:tab w:val="left" w:pos="1227"/>
        </w:tabs>
        <w:ind w:left="1795"/>
        <w:jc w:val="both"/>
        <w:rPr>
          <w:rFonts w:ascii="Times New Roman" w:hAnsi="Times New Roman"/>
          <w:sz w:val="22"/>
          <w:szCs w:val="22"/>
        </w:rPr>
      </w:pPr>
    </w:p>
    <w:p w:rsidR="00AB4CED" w:rsidRDefault="002D40E5">
      <w:pPr>
        <w:numPr>
          <w:ilvl w:val="0"/>
          <w:numId w:val="1"/>
        </w:numPr>
        <w:tabs>
          <w:tab w:val="left" w:pos="795"/>
        </w:tabs>
        <w:ind w:left="795"/>
        <w:rPr>
          <w:rFonts w:hint="eastAsia"/>
        </w:rPr>
      </w:pPr>
      <w:r>
        <w:rPr>
          <w:rFonts w:cs="Arial"/>
          <w:b/>
          <w:bCs/>
          <w:caps/>
          <w:sz w:val="22"/>
          <w:szCs w:val="22"/>
        </w:rPr>
        <w:t>Срок действия договора</w:t>
      </w:r>
    </w:p>
    <w:p w:rsidR="00AB4CED" w:rsidRDefault="002D40E5">
      <w:pPr>
        <w:numPr>
          <w:ilvl w:val="0"/>
          <w:numId w:val="1"/>
        </w:numPr>
        <w:tabs>
          <w:tab w:val="left" w:pos="795"/>
        </w:tabs>
        <w:ind w:left="795"/>
        <w:rPr>
          <w:rFonts w:hint="eastAsia"/>
        </w:rPr>
      </w:pPr>
      <w:r>
        <w:rPr>
          <w:rFonts w:cs="Arial"/>
          <w:b/>
          <w:bCs/>
          <w:cap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Настоящий Договор вступает в силу с момента его по</w:t>
      </w:r>
      <w:r>
        <w:rPr>
          <w:rFonts w:cs="Arial"/>
          <w:sz w:val="22"/>
          <w:szCs w:val="22"/>
        </w:rPr>
        <w:t>дписания СТОРОНАМИ и действует до «______</w:t>
      </w:r>
      <w:proofErr w:type="gramStart"/>
      <w:r>
        <w:rPr>
          <w:rFonts w:cs="Arial"/>
          <w:sz w:val="22"/>
          <w:szCs w:val="22"/>
        </w:rPr>
        <w:t>_»_</w:t>
      </w:r>
      <w:proofErr w:type="gramEnd"/>
      <w:r>
        <w:rPr>
          <w:rFonts w:cs="Arial"/>
          <w:sz w:val="22"/>
          <w:szCs w:val="22"/>
        </w:rPr>
        <w:t>________________года.</w:t>
      </w:r>
    </w:p>
    <w:p w:rsidR="00AB4CED" w:rsidRDefault="002D40E5">
      <w:pPr>
        <w:pStyle w:val="1"/>
        <w:numPr>
          <w:ilvl w:val="1"/>
          <w:numId w:val="1"/>
        </w:numPr>
        <w:tabs>
          <w:tab w:val="left" w:pos="1257"/>
        </w:tabs>
        <w:ind w:left="1257"/>
        <w:jc w:val="both"/>
      </w:pPr>
      <w:r>
        <w:rPr>
          <w:rFonts w:ascii="Times New Roman" w:hAnsi="Times New Roman"/>
          <w:sz w:val="22"/>
          <w:szCs w:val="22"/>
        </w:rPr>
        <w:t>Договор считается продленным на следующий год, если не позднее, чем за один месяц до окончания срока действия настоящего Договора ни одна из Сторон в письменной форме не заявит о его расторж</w:t>
      </w:r>
      <w:r>
        <w:rPr>
          <w:rFonts w:ascii="Times New Roman" w:hAnsi="Times New Roman"/>
          <w:sz w:val="22"/>
          <w:szCs w:val="22"/>
        </w:rPr>
        <w:t>ении.</w:t>
      </w:r>
    </w:p>
    <w:p w:rsidR="00AB4CED" w:rsidRDefault="00AB4CED">
      <w:pPr>
        <w:tabs>
          <w:tab w:val="left" w:pos="1227"/>
        </w:tabs>
        <w:ind w:left="1227"/>
        <w:jc w:val="both"/>
        <w:rPr>
          <w:rFonts w:ascii="Times New Roman" w:hAnsi="Times New Roman" w:cs="Arial"/>
          <w:sz w:val="22"/>
          <w:szCs w:val="22"/>
        </w:rPr>
      </w:pPr>
    </w:p>
    <w:p w:rsidR="00AB4CED" w:rsidRDefault="002D40E5">
      <w:pPr>
        <w:numPr>
          <w:ilvl w:val="0"/>
          <w:numId w:val="1"/>
        </w:numPr>
        <w:tabs>
          <w:tab w:val="left" w:pos="795"/>
        </w:tabs>
        <w:ind w:left="795"/>
        <w:rPr>
          <w:rFonts w:hint="eastAsia"/>
        </w:rPr>
      </w:pPr>
      <w:r>
        <w:rPr>
          <w:rFonts w:cs="Arial"/>
          <w:b/>
          <w:bCs/>
          <w:caps/>
          <w:sz w:val="22"/>
          <w:szCs w:val="22"/>
        </w:rPr>
        <w:t>Реквизиты сторон</w:t>
      </w:r>
    </w:p>
    <w:p w:rsidR="00AB4CED" w:rsidRDefault="00AB4CED">
      <w:pPr>
        <w:rPr>
          <w:rFonts w:cs="Times New Roman" w:hint="eastAsia"/>
          <w:sz w:val="22"/>
          <w:szCs w:val="22"/>
        </w:rPr>
      </w:pPr>
    </w:p>
    <w:tbl>
      <w:tblPr>
        <w:tblW w:w="9100" w:type="dxa"/>
        <w:tblInd w:w="363" w:type="dxa"/>
        <w:tblLook w:val="04A0" w:firstRow="1" w:lastRow="0" w:firstColumn="1" w:lastColumn="0" w:noHBand="0" w:noVBand="1"/>
      </w:tblPr>
      <w:tblGrid>
        <w:gridCol w:w="4319"/>
        <w:gridCol w:w="4781"/>
      </w:tblGrid>
      <w:tr w:rsidR="00AB4CED">
        <w:tc>
          <w:tcPr>
            <w:tcW w:w="4319" w:type="dxa"/>
            <w:shd w:val="clear" w:color="auto" w:fill="auto"/>
          </w:tcPr>
          <w:p w:rsidR="00AB4CED" w:rsidRDefault="002D40E5">
            <w:pPr>
              <w:snapToGrid w:val="0"/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>СТОРОНА 1</w:t>
            </w:r>
          </w:p>
        </w:tc>
        <w:tc>
          <w:tcPr>
            <w:tcW w:w="4780" w:type="dxa"/>
            <w:shd w:val="clear" w:color="auto" w:fill="auto"/>
          </w:tcPr>
          <w:p w:rsidR="00AB4CED" w:rsidRDefault="002D40E5">
            <w:pPr>
              <w:snapToGrid w:val="0"/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>СТОРОНА 2</w:t>
            </w:r>
          </w:p>
        </w:tc>
      </w:tr>
    </w:tbl>
    <w:p w:rsidR="00AB4CED" w:rsidRDefault="00AB4CED">
      <w:pPr>
        <w:rPr>
          <w:rFonts w:hint="eastAsia"/>
        </w:rPr>
      </w:pPr>
    </w:p>
    <w:p w:rsidR="00AB4CED" w:rsidRDefault="00AB4CED">
      <w:pPr>
        <w:rPr>
          <w:rFonts w:hint="eastAsia"/>
        </w:rPr>
      </w:pPr>
    </w:p>
    <w:p w:rsidR="00AB4CED" w:rsidRDefault="00AB4CED">
      <w:pPr>
        <w:rPr>
          <w:rFonts w:hint="eastAsia"/>
        </w:rPr>
      </w:pPr>
    </w:p>
    <w:p w:rsidR="00AB4CED" w:rsidRDefault="00AB4CED">
      <w:pPr>
        <w:rPr>
          <w:rFonts w:hint="eastAsia"/>
        </w:rPr>
      </w:pPr>
    </w:p>
    <w:p w:rsidR="00AB4CED" w:rsidRDefault="00AB4CED">
      <w:pPr>
        <w:rPr>
          <w:rFonts w:hint="eastAsia"/>
        </w:rPr>
      </w:pPr>
    </w:p>
    <w:p w:rsidR="00AB4CED" w:rsidRDefault="00AB4CED">
      <w:pPr>
        <w:rPr>
          <w:rFonts w:hint="eastAsia"/>
        </w:rPr>
      </w:pPr>
    </w:p>
    <w:p w:rsidR="00AB4CED" w:rsidRDefault="00AB4CED">
      <w:pPr>
        <w:rPr>
          <w:rFonts w:hint="eastAsia"/>
        </w:rPr>
      </w:pPr>
    </w:p>
    <w:p w:rsidR="00AB4CED" w:rsidRDefault="00AB4CED">
      <w:pPr>
        <w:rPr>
          <w:rFonts w:hint="eastAsia"/>
        </w:rPr>
      </w:pPr>
    </w:p>
    <w:p w:rsidR="00AB4CED" w:rsidRDefault="00AB4CED">
      <w:pPr>
        <w:rPr>
          <w:rFonts w:hint="eastAsia"/>
        </w:rPr>
      </w:pPr>
    </w:p>
    <w:p w:rsidR="00AB4CED" w:rsidRDefault="00AB4CED">
      <w:pPr>
        <w:rPr>
          <w:rFonts w:hint="eastAsia"/>
        </w:rPr>
      </w:pPr>
    </w:p>
    <w:p w:rsidR="00AB4CED" w:rsidRDefault="00AB4CED">
      <w:pPr>
        <w:rPr>
          <w:rFonts w:hint="eastAsia"/>
        </w:rPr>
      </w:pPr>
    </w:p>
    <w:p w:rsidR="00AB4CED" w:rsidRDefault="00AB4CED">
      <w:pPr>
        <w:rPr>
          <w:rFonts w:hint="eastAsia"/>
        </w:rPr>
      </w:pPr>
    </w:p>
    <w:p w:rsidR="00AB4CED" w:rsidRDefault="00AB4CED">
      <w:pPr>
        <w:rPr>
          <w:rFonts w:hint="eastAsia"/>
        </w:rPr>
      </w:pPr>
    </w:p>
    <w:p w:rsidR="00AB4CED" w:rsidRDefault="00AB4CED">
      <w:pPr>
        <w:rPr>
          <w:rFonts w:hint="eastAsia"/>
        </w:rPr>
      </w:pPr>
    </w:p>
    <w:p w:rsidR="00AB4CED" w:rsidRDefault="00AB4CED">
      <w:pPr>
        <w:rPr>
          <w:rFonts w:hint="eastAsia"/>
        </w:rPr>
      </w:pPr>
    </w:p>
    <w:p w:rsidR="00AB4CED" w:rsidRDefault="002D40E5">
      <w:pPr>
        <w:jc w:val="right"/>
        <w:rPr>
          <w:rFonts w:hint="eastAsia"/>
        </w:rPr>
      </w:pPr>
      <w:r>
        <w:rPr>
          <w:rFonts w:cs="Times New Roman"/>
          <w:i/>
          <w:iCs/>
        </w:rPr>
        <w:t>Приложение № 2</w:t>
      </w:r>
    </w:p>
    <w:p w:rsidR="00AB4CED" w:rsidRDefault="00AB4CED">
      <w:pPr>
        <w:jc w:val="right"/>
        <w:rPr>
          <w:rFonts w:cs="Times New Roman" w:hint="eastAsia"/>
          <w:i/>
          <w:iCs/>
        </w:rPr>
      </w:pPr>
    </w:p>
    <w:p w:rsidR="00AB4CED" w:rsidRDefault="002D40E5">
      <w:pPr>
        <w:jc w:val="right"/>
        <w:rPr>
          <w:rFonts w:hint="eastAsia"/>
        </w:rPr>
      </w:pPr>
      <w:r>
        <w:rPr>
          <w:rFonts w:cs="Times New Roman"/>
          <w:i/>
          <w:iCs/>
        </w:rPr>
        <w:t>к договору №______ от ___________________</w:t>
      </w:r>
    </w:p>
    <w:p w:rsidR="00AB4CED" w:rsidRDefault="00AB4CED">
      <w:pPr>
        <w:ind w:left="284" w:right="340" w:firstLine="709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AB4CED" w:rsidRDefault="002D40E5">
      <w:pPr>
        <w:ind w:firstLine="709"/>
        <w:jc w:val="both"/>
        <w:rPr>
          <w:rFonts w:hint="eastAsia"/>
        </w:rPr>
      </w:pPr>
      <w:r>
        <w:rPr>
          <w:rFonts w:cs="Times New Roman"/>
          <w:b/>
          <w:bCs/>
          <w:sz w:val="30"/>
          <w:szCs w:val="22"/>
        </w:rPr>
        <w:t>Распределение доходов совместной деятельности</w:t>
      </w:r>
    </w:p>
    <w:p w:rsidR="00AB4CED" w:rsidRDefault="00AB4CED">
      <w:pPr>
        <w:pStyle w:val="21"/>
        <w:tabs>
          <w:tab w:val="left" w:pos="7450"/>
        </w:tabs>
        <w:spacing w:after="0" w:line="240" w:lineRule="auto"/>
        <w:ind w:left="0" w:firstLine="567"/>
        <w:jc w:val="both"/>
        <w:rPr>
          <w:rFonts w:ascii="Times New Roman" w:hAnsi="Times New Roman" w:cs="Arial"/>
          <w:b/>
          <w:bCs/>
          <w:caps/>
          <w:sz w:val="22"/>
          <w:szCs w:val="22"/>
          <w:u w:val="single"/>
        </w:rPr>
      </w:pPr>
    </w:p>
    <w:p w:rsidR="00AB4CED" w:rsidRDefault="002D40E5">
      <w:pPr>
        <w:pStyle w:val="21"/>
        <w:numPr>
          <w:ilvl w:val="0"/>
          <w:numId w:val="1"/>
        </w:numPr>
        <w:tabs>
          <w:tab w:val="left" w:pos="786"/>
        </w:tabs>
        <w:spacing w:after="0" w:line="240" w:lineRule="auto"/>
        <w:ind w:left="786"/>
        <w:jc w:val="both"/>
        <w:rPr>
          <w:rFonts w:hint="eastAsia"/>
        </w:rPr>
      </w:pPr>
      <w:r>
        <w:rPr>
          <w:rFonts w:cs="Arial"/>
          <w:b/>
          <w:bCs/>
          <w:caps/>
          <w:sz w:val="22"/>
          <w:szCs w:val="22"/>
        </w:rPr>
        <w:t>общие положения</w:t>
      </w:r>
    </w:p>
    <w:p w:rsidR="00AB4CED" w:rsidRDefault="002D40E5">
      <w:pPr>
        <w:numPr>
          <w:ilvl w:val="1"/>
          <w:numId w:val="1"/>
        </w:numPr>
        <w:tabs>
          <w:tab w:val="left" w:pos="1272"/>
        </w:tabs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t>СТОРОНА 2 имеет право получать доходы от</w:t>
      </w:r>
      <w:bookmarkStart w:id="4" w:name="__DdeLink__5970_1027261871"/>
      <w:r>
        <w:rPr>
          <w:rFonts w:cs="Times New Roman"/>
          <w:sz w:val="22"/>
          <w:szCs w:val="22"/>
        </w:rPr>
        <w:t xml:space="preserve"> размещения рекламы городских и районных коммерческих, а также государственных структур на портале noks.kz в </w:t>
      </w:r>
      <w:proofErr w:type="gramStart"/>
      <w:r>
        <w:rPr>
          <w:rFonts w:cs="Times New Roman"/>
          <w:sz w:val="22"/>
          <w:szCs w:val="22"/>
        </w:rPr>
        <w:t xml:space="preserve">сегменте  </w:t>
      </w:r>
      <w:bookmarkEnd w:id="4"/>
      <w:r>
        <w:rPr>
          <w:rFonts w:cs="Times New Roman"/>
          <w:sz w:val="22"/>
          <w:szCs w:val="22"/>
        </w:rPr>
        <w:t>города</w:t>
      </w:r>
      <w:proofErr w:type="gramEnd"/>
      <w:r>
        <w:rPr>
          <w:rFonts w:cs="Times New Roman"/>
          <w:sz w:val="22"/>
          <w:szCs w:val="22"/>
        </w:rPr>
        <w:t xml:space="preserve"> </w:t>
      </w:r>
      <w:bookmarkStart w:id="5" w:name="__DdeLink__4624_359863256"/>
      <w:r>
        <w:rPr>
          <w:rFonts w:cs="Times New Roman"/>
          <w:sz w:val="22"/>
          <w:szCs w:val="22"/>
          <w:highlight w:val="yellow"/>
        </w:rPr>
        <w:t>_______________________</w:t>
      </w:r>
      <w:bookmarkEnd w:id="5"/>
      <w:r>
        <w:rPr>
          <w:rFonts w:cs="Times New Roman"/>
          <w:sz w:val="22"/>
          <w:szCs w:val="22"/>
        </w:rPr>
        <w:t>.</w:t>
      </w:r>
    </w:p>
    <w:p w:rsidR="00AB4CED" w:rsidRDefault="002D40E5">
      <w:pPr>
        <w:tabs>
          <w:tab w:val="left" w:pos="1272"/>
        </w:tabs>
        <w:ind w:left="1000"/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t>СТОРОНА 1 имеет право получать доходы от</w:t>
      </w:r>
      <w:bookmarkStart w:id="6" w:name="__DdeLink__5970_10272618711"/>
      <w:r>
        <w:rPr>
          <w:rFonts w:cs="Times New Roman"/>
          <w:sz w:val="22"/>
          <w:szCs w:val="22"/>
        </w:rPr>
        <w:t xml:space="preserve"> размещения рекламы областных, республиканских, международных ком</w:t>
      </w:r>
      <w:r>
        <w:rPr>
          <w:rFonts w:cs="Times New Roman"/>
          <w:sz w:val="22"/>
          <w:szCs w:val="22"/>
        </w:rPr>
        <w:t xml:space="preserve">мерческих, а также государственных структур </w:t>
      </w:r>
      <w:bookmarkEnd w:id="6"/>
      <w:r>
        <w:rPr>
          <w:rFonts w:cs="Times New Roman"/>
          <w:sz w:val="22"/>
          <w:szCs w:val="22"/>
        </w:rPr>
        <w:t xml:space="preserve">на портале noks.kz в сегменте город </w:t>
      </w:r>
      <w:r>
        <w:rPr>
          <w:rFonts w:cs="Times New Roman"/>
          <w:sz w:val="22"/>
          <w:szCs w:val="22"/>
          <w:highlight w:val="yellow"/>
        </w:rPr>
        <w:t>_______________________</w:t>
      </w:r>
      <w:r>
        <w:rPr>
          <w:rFonts w:cs="Times New Roman"/>
          <w:sz w:val="22"/>
          <w:szCs w:val="22"/>
        </w:rPr>
        <w:t>.</w:t>
      </w:r>
    </w:p>
    <w:p w:rsidR="00AB4CED" w:rsidRDefault="002D40E5">
      <w:pPr>
        <w:numPr>
          <w:ilvl w:val="1"/>
          <w:numId w:val="1"/>
        </w:numPr>
        <w:tabs>
          <w:tab w:val="left" w:pos="1272"/>
        </w:tabs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t xml:space="preserve">В случае поступления одной из СТОРОН рекламного предложения от коммерческой или государственной структуры, центр принятия решений которой находится за </w:t>
      </w:r>
      <w:r>
        <w:rPr>
          <w:rFonts w:cs="Times New Roman"/>
          <w:sz w:val="22"/>
          <w:szCs w:val="22"/>
        </w:rPr>
        <w:t>пределами ее компетенции, СТОРОНА обязана известить об этом другую СТОРОНУ с последующим предоставлением ей всех необходимых контактных данных потенциального рекламодателя.</w:t>
      </w:r>
    </w:p>
    <w:p w:rsidR="00AB4CED" w:rsidRDefault="002D40E5">
      <w:pPr>
        <w:numPr>
          <w:ilvl w:val="1"/>
          <w:numId w:val="1"/>
        </w:numPr>
        <w:tabs>
          <w:tab w:val="left" w:pos="1272"/>
        </w:tabs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t>СТОРОНОЙ 2 допускается ведение переговоров и размещение рекламы рекламодателя из зо</w:t>
      </w:r>
      <w:r>
        <w:rPr>
          <w:rFonts w:cs="Times New Roman"/>
          <w:sz w:val="22"/>
          <w:szCs w:val="22"/>
        </w:rPr>
        <w:t xml:space="preserve">ны компетенции СТОРОНЫ 1, если данный рекламодатель имеет филиал или иное подразделение, обладающие собственным рекламным бюджетом и центром принятия решений в зоне компетенции СТОРОНЫ 2. </w:t>
      </w:r>
    </w:p>
    <w:p w:rsidR="00AB4CED" w:rsidRDefault="002D40E5">
      <w:pPr>
        <w:numPr>
          <w:ilvl w:val="1"/>
          <w:numId w:val="1"/>
        </w:numPr>
        <w:tabs>
          <w:tab w:val="left" w:pos="1272"/>
        </w:tabs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t>СТОРОНОЙ 1 допускается ведение переговоров и размещения рекламы рек</w:t>
      </w:r>
      <w:r>
        <w:rPr>
          <w:rFonts w:cs="Times New Roman"/>
          <w:sz w:val="22"/>
          <w:szCs w:val="22"/>
        </w:rPr>
        <w:t>ламодателя из зоны компетенции СТОРОНЫ 2, если данный рекламодатель намеревается выйти с рекламой за пределы зоны компетенции СТОРОНЫ 2.</w:t>
      </w:r>
    </w:p>
    <w:p w:rsidR="00AB4CED" w:rsidRDefault="002D40E5">
      <w:pPr>
        <w:numPr>
          <w:ilvl w:val="1"/>
          <w:numId w:val="1"/>
        </w:numPr>
        <w:tabs>
          <w:tab w:val="left" w:pos="1272"/>
        </w:tabs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t xml:space="preserve">Ценовая политика СТОРОНАМИ формируется самостоятельно. </w:t>
      </w:r>
    </w:p>
    <w:p w:rsidR="00AB4CED" w:rsidRDefault="002D40E5">
      <w:pPr>
        <w:numPr>
          <w:ilvl w:val="1"/>
          <w:numId w:val="1"/>
        </w:numPr>
        <w:tabs>
          <w:tab w:val="left" w:pos="1272"/>
        </w:tabs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t>Интересам каждой из СТОРОН соответствует согласованное сотрудни</w:t>
      </w:r>
      <w:r>
        <w:rPr>
          <w:rFonts w:cs="Times New Roman"/>
          <w:sz w:val="22"/>
          <w:szCs w:val="22"/>
        </w:rPr>
        <w:t xml:space="preserve">чество в </w:t>
      </w:r>
      <w:proofErr w:type="gramStart"/>
      <w:r>
        <w:rPr>
          <w:rFonts w:cs="Times New Roman"/>
          <w:sz w:val="22"/>
          <w:szCs w:val="22"/>
        </w:rPr>
        <w:t>части  рекламного</w:t>
      </w:r>
      <w:proofErr w:type="gramEnd"/>
      <w:r>
        <w:rPr>
          <w:rFonts w:cs="Times New Roman"/>
          <w:sz w:val="22"/>
          <w:szCs w:val="22"/>
        </w:rPr>
        <w:t xml:space="preserve"> наполнения портала </w:t>
      </w:r>
      <w:bookmarkStart w:id="7" w:name="__DdeLink__2823_15485475141"/>
      <w:proofErr w:type="spellStart"/>
      <w:r>
        <w:rPr>
          <w:rFonts w:cs="Times New Roman"/>
          <w:sz w:val="22"/>
          <w:szCs w:val="22"/>
          <w:lang w:val="en-US"/>
        </w:rPr>
        <w:t>noks</w:t>
      </w:r>
      <w:proofErr w:type="spellEnd"/>
      <w:r w:rsidRPr="00CC19E3">
        <w:rPr>
          <w:rFonts w:cs="Times New Roman"/>
          <w:sz w:val="22"/>
          <w:szCs w:val="22"/>
        </w:rPr>
        <w:t>.</w:t>
      </w:r>
      <w:proofErr w:type="spellStart"/>
      <w:r>
        <w:rPr>
          <w:rFonts w:cs="Times New Roman"/>
          <w:sz w:val="22"/>
          <w:szCs w:val="22"/>
          <w:lang w:val="en-US"/>
        </w:rPr>
        <w:t>kz</w:t>
      </w:r>
      <w:bookmarkEnd w:id="7"/>
      <w:proofErr w:type="spellEnd"/>
      <w:r>
        <w:rPr>
          <w:rFonts w:cs="Times New Roman"/>
          <w:sz w:val="22"/>
          <w:szCs w:val="22"/>
        </w:rPr>
        <w:t xml:space="preserve"> в сегменте города </w:t>
      </w:r>
      <w:r>
        <w:rPr>
          <w:rFonts w:cs="Times New Roman"/>
          <w:sz w:val="22"/>
          <w:szCs w:val="22"/>
          <w:highlight w:val="yellow"/>
        </w:rPr>
        <w:t>_______________________</w:t>
      </w:r>
      <w:r>
        <w:rPr>
          <w:rFonts w:cs="Times New Roman"/>
          <w:sz w:val="22"/>
          <w:szCs w:val="22"/>
        </w:rPr>
        <w:t>.</w:t>
      </w:r>
    </w:p>
    <w:p w:rsidR="00AB4CED" w:rsidRDefault="002D40E5">
      <w:pPr>
        <w:numPr>
          <w:ilvl w:val="1"/>
          <w:numId w:val="1"/>
        </w:numPr>
        <w:tabs>
          <w:tab w:val="left" w:pos="1272"/>
        </w:tabs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t>СТОРОНЫ признают полную самостоятельность каждой из СТОРОН во взаимоотношениях с третьими лицами. Каждая из СТОРОН не несет ответственности по обязательствам д</w:t>
      </w:r>
      <w:r>
        <w:rPr>
          <w:rFonts w:cs="Times New Roman"/>
          <w:sz w:val="22"/>
          <w:szCs w:val="22"/>
        </w:rPr>
        <w:t>ругой СТОРОНЫ перед третьими лицами.</w:t>
      </w:r>
    </w:p>
    <w:p w:rsidR="00AB4CED" w:rsidRDefault="00AB4CED">
      <w:pPr>
        <w:tabs>
          <w:tab w:val="left" w:pos="1272"/>
        </w:tabs>
        <w:ind w:left="1000"/>
        <w:jc w:val="both"/>
        <w:rPr>
          <w:rFonts w:ascii="Times New Roman" w:hAnsi="Times New Roman" w:cs="Times New Roman"/>
        </w:rPr>
      </w:pPr>
    </w:p>
    <w:p w:rsidR="00AB4CED" w:rsidRDefault="002D40E5">
      <w:pPr>
        <w:pStyle w:val="21"/>
        <w:numPr>
          <w:ilvl w:val="0"/>
          <w:numId w:val="1"/>
        </w:numPr>
        <w:tabs>
          <w:tab w:val="left" w:pos="786"/>
        </w:tabs>
        <w:spacing w:after="0" w:line="240" w:lineRule="auto"/>
        <w:ind w:left="786"/>
        <w:jc w:val="both"/>
        <w:rPr>
          <w:rFonts w:hint="eastAsia"/>
        </w:rPr>
      </w:pPr>
      <w:r>
        <w:rPr>
          <w:rFonts w:cs="Arial"/>
          <w:b/>
          <w:bCs/>
          <w:caps/>
          <w:sz w:val="22"/>
          <w:szCs w:val="22"/>
        </w:rPr>
        <w:t>Формы и объемы размещения рекламы</w:t>
      </w:r>
    </w:p>
    <w:p w:rsidR="00AB4CED" w:rsidRDefault="002D40E5">
      <w:pPr>
        <w:numPr>
          <w:ilvl w:val="1"/>
          <w:numId w:val="1"/>
        </w:numPr>
        <w:tabs>
          <w:tab w:val="left" w:pos="1272"/>
        </w:tabs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t xml:space="preserve">СТОРОНЫ имеют право размещать в сегменте города </w:t>
      </w:r>
      <w:r>
        <w:rPr>
          <w:rFonts w:cs="Times New Roman"/>
          <w:sz w:val="22"/>
          <w:szCs w:val="22"/>
          <w:highlight w:val="yellow"/>
        </w:rPr>
        <w:t>_______________________</w:t>
      </w:r>
      <w:r>
        <w:rPr>
          <w:rFonts w:cs="Times New Roman"/>
          <w:sz w:val="22"/>
          <w:szCs w:val="22"/>
        </w:rPr>
        <w:t xml:space="preserve"> рекламу следующих форм и в следующем соотношении: </w:t>
      </w:r>
    </w:p>
    <w:tbl>
      <w:tblPr>
        <w:tblW w:w="9645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5"/>
        <w:gridCol w:w="2490"/>
        <w:gridCol w:w="2220"/>
      </w:tblGrid>
      <w:tr w:rsidR="00AB4CED">
        <w:tc>
          <w:tcPr>
            <w:tcW w:w="493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AB4CED" w:rsidRDefault="002D40E5">
            <w:pPr>
              <w:pStyle w:val="aa"/>
              <w:ind w:left="360"/>
              <w:rPr>
                <w:rFonts w:hint="eastAsia"/>
              </w:rPr>
            </w:pPr>
            <w:r>
              <w:rPr>
                <w:b/>
                <w:bCs/>
              </w:rPr>
              <w:t>Тип рекламы</w:t>
            </w:r>
          </w:p>
        </w:tc>
        <w:tc>
          <w:tcPr>
            <w:tcW w:w="47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AB4CED" w:rsidRDefault="002D40E5">
            <w:pPr>
              <w:pStyle w:val="aa"/>
              <w:ind w:left="360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Количество размещений</w:t>
            </w:r>
          </w:p>
        </w:tc>
      </w:tr>
      <w:tr w:rsidR="00AB4CED">
        <w:tc>
          <w:tcPr>
            <w:tcW w:w="4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AB4CED" w:rsidRDefault="00AB4CE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AB4CED" w:rsidRDefault="002D40E5">
            <w:pPr>
              <w:pStyle w:val="aa"/>
              <w:ind w:left="360"/>
              <w:rPr>
                <w:rFonts w:hint="eastAsia"/>
              </w:rPr>
            </w:pPr>
            <w:r>
              <w:rPr>
                <w:b/>
                <w:bCs/>
              </w:rPr>
              <w:t>СТОРОНА 2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AB4CED" w:rsidRDefault="002D40E5">
            <w:pPr>
              <w:pStyle w:val="aa"/>
              <w:ind w:left="360"/>
              <w:rPr>
                <w:rFonts w:hint="eastAsia"/>
              </w:rPr>
            </w:pPr>
            <w:r>
              <w:rPr>
                <w:b/>
                <w:bCs/>
              </w:rPr>
              <w:t>СТОРОНА 1</w:t>
            </w:r>
          </w:p>
        </w:tc>
      </w:tr>
      <w:tr w:rsidR="00AB4CED">
        <w:tc>
          <w:tcPr>
            <w:tcW w:w="4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AB4CED" w:rsidRDefault="002D40E5">
            <w:pPr>
              <w:pStyle w:val="aa"/>
              <w:ind w:left="360"/>
              <w:rPr>
                <w:rFonts w:hint="eastAsia"/>
              </w:rPr>
            </w:pPr>
            <w:r>
              <w:t>Рекламные статьи в ленте новостей</w:t>
            </w:r>
          </w:p>
        </w:tc>
        <w:tc>
          <w:tcPr>
            <w:tcW w:w="2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AB4CED" w:rsidRDefault="002D40E5">
            <w:pPr>
              <w:pStyle w:val="aa"/>
              <w:ind w:left="360"/>
              <w:rPr>
                <w:rFonts w:hint="eastAsia"/>
              </w:rPr>
            </w:pPr>
            <w:r>
              <w:t>Не ограничено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AB4CED" w:rsidRDefault="002D40E5">
            <w:pPr>
              <w:pStyle w:val="aa"/>
              <w:ind w:left="360"/>
              <w:rPr>
                <w:rFonts w:hint="eastAsia"/>
              </w:rPr>
            </w:pPr>
            <w:r>
              <w:t>Не ограничено</w:t>
            </w:r>
          </w:p>
        </w:tc>
      </w:tr>
      <w:tr w:rsidR="00AB4CED">
        <w:tc>
          <w:tcPr>
            <w:tcW w:w="4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AB4CED" w:rsidRDefault="002D40E5">
            <w:pPr>
              <w:pStyle w:val="aa"/>
              <w:ind w:left="360"/>
              <w:rPr>
                <w:rFonts w:hint="eastAsia"/>
              </w:rPr>
            </w:pPr>
            <w:r>
              <w:t>Рекламные статьи в ленте новостей</w:t>
            </w:r>
            <w:r>
              <w:br/>
              <w:t>+ главная новость</w:t>
            </w:r>
          </w:p>
        </w:tc>
        <w:tc>
          <w:tcPr>
            <w:tcW w:w="2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AB4CED" w:rsidRDefault="002D40E5">
            <w:pPr>
              <w:pStyle w:val="aa"/>
              <w:ind w:left="360"/>
              <w:rPr>
                <w:rFonts w:hint="eastAsia"/>
              </w:rPr>
            </w:pPr>
            <w:r>
              <w:t>3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AB4CED" w:rsidRDefault="002D40E5">
            <w:pPr>
              <w:pStyle w:val="aa"/>
              <w:ind w:left="360"/>
              <w:rPr>
                <w:rFonts w:hint="eastAsia"/>
              </w:rPr>
            </w:pPr>
            <w:r>
              <w:t>1</w:t>
            </w:r>
          </w:p>
        </w:tc>
      </w:tr>
      <w:tr w:rsidR="00AB4CED">
        <w:tc>
          <w:tcPr>
            <w:tcW w:w="4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AB4CED" w:rsidRDefault="002D40E5">
            <w:pPr>
              <w:pStyle w:val="aa"/>
              <w:ind w:left="360"/>
              <w:rPr>
                <w:rFonts w:hint="eastAsia"/>
              </w:rPr>
            </w:pPr>
            <w:r>
              <w:t>Баннер 1</w:t>
            </w:r>
          </w:p>
        </w:tc>
        <w:tc>
          <w:tcPr>
            <w:tcW w:w="2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AB4CED" w:rsidRDefault="002D40E5">
            <w:pPr>
              <w:pStyle w:val="aa"/>
              <w:ind w:left="360"/>
              <w:rPr>
                <w:rFonts w:hint="eastAsia"/>
              </w:rPr>
            </w:pPr>
            <w:r>
              <w:t>3</w:t>
            </w:r>
            <w:proofErr w:type="gramStart"/>
            <w:r>
              <w:t xml:space="preserve">   </w:t>
            </w:r>
            <w:r>
              <w:rPr>
                <w:sz w:val="18"/>
                <w:szCs w:val="20"/>
              </w:rPr>
              <w:t>(</w:t>
            </w:r>
            <w:proofErr w:type="gramEnd"/>
            <w:r>
              <w:rPr>
                <w:sz w:val="18"/>
                <w:szCs w:val="20"/>
              </w:rPr>
              <w:t>75% ротации)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AB4CED" w:rsidRDefault="002D40E5">
            <w:pPr>
              <w:pStyle w:val="aa"/>
              <w:ind w:left="360"/>
              <w:rPr>
                <w:rFonts w:hint="eastAsia"/>
              </w:rPr>
            </w:pPr>
            <w:r>
              <w:t>1</w:t>
            </w:r>
            <w:proofErr w:type="gramStart"/>
            <w:r>
              <w:t xml:space="preserve">   </w:t>
            </w:r>
            <w:r>
              <w:rPr>
                <w:sz w:val="18"/>
                <w:szCs w:val="20"/>
              </w:rPr>
              <w:t>(</w:t>
            </w:r>
            <w:proofErr w:type="gramEnd"/>
            <w:r>
              <w:rPr>
                <w:sz w:val="18"/>
                <w:szCs w:val="20"/>
              </w:rPr>
              <w:t>25% ротации)</w:t>
            </w:r>
          </w:p>
        </w:tc>
      </w:tr>
      <w:tr w:rsidR="00AB4CED">
        <w:tc>
          <w:tcPr>
            <w:tcW w:w="4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AB4CED" w:rsidRDefault="002D40E5">
            <w:pPr>
              <w:pStyle w:val="aa"/>
              <w:ind w:left="360"/>
              <w:rPr>
                <w:rFonts w:hint="eastAsia"/>
              </w:rPr>
            </w:pPr>
            <w:r>
              <w:lastRenderedPageBreak/>
              <w:t>Баннер 2</w:t>
            </w:r>
          </w:p>
        </w:tc>
        <w:tc>
          <w:tcPr>
            <w:tcW w:w="2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AB4CED" w:rsidRDefault="002D40E5">
            <w:pPr>
              <w:pStyle w:val="aa"/>
              <w:ind w:left="360"/>
              <w:rPr>
                <w:rFonts w:hint="eastAsia"/>
              </w:rPr>
            </w:pPr>
            <w:r>
              <w:t>3</w:t>
            </w:r>
            <w:proofErr w:type="gramStart"/>
            <w:r>
              <w:t xml:space="preserve">   </w:t>
            </w:r>
            <w:r>
              <w:rPr>
                <w:sz w:val="18"/>
                <w:szCs w:val="20"/>
              </w:rPr>
              <w:t>(</w:t>
            </w:r>
            <w:proofErr w:type="gramEnd"/>
            <w:r>
              <w:rPr>
                <w:sz w:val="18"/>
                <w:szCs w:val="20"/>
              </w:rPr>
              <w:t>75% ротации)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AB4CED" w:rsidRDefault="002D40E5">
            <w:pPr>
              <w:pStyle w:val="aa"/>
              <w:ind w:left="360"/>
              <w:rPr>
                <w:rFonts w:hint="eastAsia"/>
              </w:rPr>
            </w:pPr>
            <w:r>
              <w:t>1</w:t>
            </w:r>
            <w:proofErr w:type="gramStart"/>
            <w:r>
              <w:t xml:space="preserve">   </w:t>
            </w:r>
            <w:r>
              <w:rPr>
                <w:sz w:val="18"/>
                <w:szCs w:val="20"/>
              </w:rPr>
              <w:t>(</w:t>
            </w:r>
            <w:proofErr w:type="gramEnd"/>
            <w:r>
              <w:rPr>
                <w:sz w:val="18"/>
                <w:szCs w:val="20"/>
              </w:rPr>
              <w:t>25% ротации)</w:t>
            </w:r>
          </w:p>
        </w:tc>
      </w:tr>
      <w:tr w:rsidR="00AB4CED">
        <w:tc>
          <w:tcPr>
            <w:tcW w:w="4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AB4CED" w:rsidRDefault="002D40E5">
            <w:pPr>
              <w:pStyle w:val="aa"/>
              <w:ind w:left="360"/>
              <w:rPr>
                <w:rFonts w:hint="eastAsia"/>
              </w:rPr>
            </w:pPr>
            <w:r>
              <w:t>Баннер 3</w:t>
            </w:r>
          </w:p>
        </w:tc>
        <w:tc>
          <w:tcPr>
            <w:tcW w:w="2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AB4CED" w:rsidRDefault="002D40E5">
            <w:pPr>
              <w:pStyle w:val="aa"/>
              <w:ind w:left="360"/>
              <w:rPr>
                <w:rFonts w:hint="eastAsia"/>
              </w:rPr>
            </w:pPr>
            <w:r>
              <w:t>3</w:t>
            </w:r>
            <w:proofErr w:type="gramStart"/>
            <w:r>
              <w:t xml:space="preserve">   </w:t>
            </w:r>
            <w:r>
              <w:rPr>
                <w:sz w:val="18"/>
                <w:szCs w:val="20"/>
              </w:rPr>
              <w:t>(</w:t>
            </w:r>
            <w:proofErr w:type="gramEnd"/>
            <w:r>
              <w:rPr>
                <w:sz w:val="18"/>
                <w:szCs w:val="20"/>
              </w:rPr>
              <w:t>75% ротации)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AB4CED" w:rsidRDefault="002D40E5">
            <w:pPr>
              <w:pStyle w:val="aa"/>
              <w:ind w:left="360"/>
              <w:rPr>
                <w:rFonts w:hint="eastAsia"/>
              </w:rPr>
            </w:pPr>
            <w:r>
              <w:t>1</w:t>
            </w:r>
            <w:proofErr w:type="gramStart"/>
            <w:r>
              <w:t xml:space="preserve">   </w:t>
            </w:r>
            <w:r>
              <w:rPr>
                <w:sz w:val="18"/>
                <w:szCs w:val="20"/>
              </w:rPr>
              <w:t>(</w:t>
            </w:r>
            <w:proofErr w:type="gramEnd"/>
            <w:r>
              <w:rPr>
                <w:sz w:val="18"/>
                <w:szCs w:val="20"/>
              </w:rPr>
              <w:t xml:space="preserve">25% </w:t>
            </w:r>
            <w:r>
              <w:rPr>
                <w:sz w:val="18"/>
                <w:szCs w:val="20"/>
              </w:rPr>
              <w:t>ротации)</w:t>
            </w:r>
          </w:p>
        </w:tc>
      </w:tr>
      <w:tr w:rsidR="00AB4CED">
        <w:tc>
          <w:tcPr>
            <w:tcW w:w="4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AB4CED" w:rsidRDefault="002D40E5">
            <w:pPr>
              <w:pStyle w:val="aa"/>
              <w:ind w:left="360"/>
              <w:rPr>
                <w:rFonts w:hint="eastAsia"/>
              </w:rPr>
            </w:pPr>
            <w:r>
              <w:t>Баннер 4</w:t>
            </w:r>
          </w:p>
        </w:tc>
        <w:tc>
          <w:tcPr>
            <w:tcW w:w="2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AB4CED" w:rsidRDefault="002D40E5">
            <w:pPr>
              <w:pStyle w:val="aa"/>
              <w:ind w:left="360"/>
              <w:rPr>
                <w:rFonts w:hint="eastAsia"/>
              </w:rPr>
            </w:pPr>
            <w:r>
              <w:t>3</w:t>
            </w:r>
            <w:proofErr w:type="gramStart"/>
            <w:r>
              <w:t xml:space="preserve">   </w:t>
            </w:r>
            <w:r>
              <w:rPr>
                <w:sz w:val="18"/>
                <w:szCs w:val="20"/>
              </w:rPr>
              <w:t>(</w:t>
            </w:r>
            <w:proofErr w:type="gramEnd"/>
            <w:r>
              <w:rPr>
                <w:sz w:val="18"/>
                <w:szCs w:val="20"/>
              </w:rPr>
              <w:t>75% ротации)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AB4CED" w:rsidRDefault="002D40E5">
            <w:pPr>
              <w:pStyle w:val="aa"/>
              <w:ind w:left="360"/>
              <w:rPr>
                <w:rFonts w:hint="eastAsia"/>
              </w:rPr>
            </w:pPr>
            <w:r>
              <w:t>1</w:t>
            </w:r>
            <w:proofErr w:type="gramStart"/>
            <w:r>
              <w:t xml:space="preserve">   </w:t>
            </w:r>
            <w:r>
              <w:rPr>
                <w:sz w:val="18"/>
                <w:szCs w:val="20"/>
              </w:rPr>
              <w:t>(</w:t>
            </w:r>
            <w:proofErr w:type="gramEnd"/>
            <w:r>
              <w:rPr>
                <w:sz w:val="18"/>
                <w:szCs w:val="20"/>
              </w:rPr>
              <w:t>25% ротации)</w:t>
            </w:r>
          </w:p>
        </w:tc>
      </w:tr>
      <w:tr w:rsidR="00AB4CED">
        <w:tc>
          <w:tcPr>
            <w:tcW w:w="4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AB4CED" w:rsidRDefault="002D40E5">
            <w:pPr>
              <w:pStyle w:val="aa"/>
              <w:ind w:left="360"/>
              <w:rPr>
                <w:rFonts w:hint="eastAsia"/>
              </w:rPr>
            </w:pPr>
            <w:r>
              <w:t>Баннер 5</w:t>
            </w:r>
          </w:p>
        </w:tc>
        <w:tc>
          <w:tcPr>
            <w:tcW w:w="2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AB4CED" w:rsidRDefault="002D40E5">
            <w:pPr>
              <w:pStyle w:val="aa"/>
              <w:ind w:left="360"/>
              <w:rPr>
                <w:rFonts w:hint="eastAsia"/>
              </w:rPr>
            </w:pPr>
            <w:bookmarkStart w:id="8" w:name="__DdeLink__4354_1789316059"/>
            <w:r>
              <w:t>3</w:t>
            </w:r>
            <w:proofErr w:type="gramStart"/>
            <w:r>
              <w:t xml:space="preserve">   </w:t>
            </w:r>
            <w:bookmarkEnd w:id="8"/>
            <w:r>
              <w:rPr>
                <w:sz w:val="18"/>
                <w:szCs w:val="20"/>
              </w:rPr>
              <w:t>(</w:t>
            </w:r>
            <w:proofErr w:type="gramEnd"/>
            <w:r>
              <w:rPr>
                <w:sz w:val="18"/>
                <w:szCs w:val="20"/>
              </w:rPr>
              <w:t>75% ротации)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AB4CED" w:rsidRDefault="002D40E5">
            <w:pPr>
              <w:pStyle w:val="aa"/>
              <w:ind w:left="360"/>
              <w:rPr>
                <w:rFonts w:hint="eastAsia"/>
              </w:rPr>
            </w:pPr>
            <w:bookmarkStart w:id="9" w:name="__DdeLink__4676_1427504631"/>
            <w:r>
              <w:t>1</w:t>
            </w:r>
            <w:proofErr w:type="gramStart"/>
            <w:r>
              <w:t xml:space="preserve">   </w:t>
            </w:r>
            <w:bookmarkEnd w:id="9"/>
            <w:r>
              <w:rPr>
                <w:sz w:val="18"/>
                <w:szCs w:val="20"/>
              </w:rPr>
              <w:t>(</w:t>
            </w:r>
            <w:proofErr w:type="gramEnd"/>
            <w:r>
              <w:rPr>
                <w:sz w:val="18"/>
                <w:szCs w:val="20"/>
              </w:rPr>
              <w:t>25% ротации)</w:t>
            </w:r>
          </w:p>
        </w:tc>
      </w:tr>
      <w:tr w:rsidR="00AB4CED">
        <w:tc>
          <w:tcPr>
            <w:tcW w:w="4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AB4CED" w:rsidRDefault="002D40E5">
            <w:pPr>
              <w:pStyle w:val="aa"/>
              <w:ind w:left="360"/>
              <w:rPr>
                <w:rFonts w:hint="eastAsia"/>
              </w:rPr>
            </w:pPr>
            <w:r>
              <w:t>Баннер 6</w:t>
            </w:r>
          </w:p>
        </w:tc>
        <w:tc>
          <w:tcPr>
            <w:tcW w:w="2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AB4CED" w:rsidRDefault="002D40E5">
            <w:pPr>
              <w:pStyle w:val="aa"/>
              <w:ind w:left="360"/>
              <w:rPr>
                <w:rFonts w:hint="eastAsia"/>
              </w:rPr>
            </w:pPr>
            <w:r>
              <w:rPr>
                <w:sz w:val="18"/>
                <w:szCs w:val="20"/>
              </w:rPr>
              <w:t>3</w:t>
            </w:r>
            <w:proofErr w:type="gramStart"/>
            <w:r>
              <w:rPr>
                <w:sz w:val="18"/>
                <w:szCs w:val="20"/>
              </w:rPr>
              <w:t xml:space="preserve">   (</w:t>
            </w:r>
            <w:proofErr w:type="gramEnd"/>
            <w:r>
              <w:rPr>
                <w:sz w:val="18"/>
                <w:szCs w:val="20"/>
              </w:rPr>
              <w:t>75% ротации)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AB4CED" w:rsidRDefault="002D40E5">
            <w:pPr>
              <w:pStyle w:val="aa"/>
              <w:ind w:left="360"/>
              <w:rPr>
                <w:rFonts w:hint="eastAsia"/>
              </w:rPr>
            </w:pPr>
            <w:r>
              <w:rPr>
                <w:sz w:val="18"/>
                <w:szCs w:val="20"/>
              </w:rPr>
              <w:t>1</w:t>
            </w:r>
            <w:proofErr w:type="gramStart"/>
            <w:r>
              <w:rPr>
                <w:sz w:val="18"/>
                <w:szCs w:val="20"/>
              </w:rPr>
              <w:t xml:space="preserve">   (</w:t>
            </w:r>
            <w:proofErr w:type="gramEnd"/>
            <w:r>
              <w:rPr>
                <w:sz w:val="18"/>
                <w:szCs w:val="20"/>
              </w:rPr>
              <w:t>25% ротации)</w:t>
            </w:r>
          </w:p>
        </w:tc>
      </w:tr>
    </w:tbl>
    <w:p w:rsidR="00AB4CED" w:rsidRDefault="002D40E5">
      <w:pPr>
        <w:numPr>
          <w:ilvl w:val="1"/>
          <w:numId w:val="1"/>
        </w:numPr>
        <w:tabs>
          <w:tab w:val="left" w:pos="1272"/>
        </w:tabs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t>В случае отсутствия баннерной рекламы на позициях 1-6 она замещается контекстной рекламой СТОРОНЫ 1.</w:t>
      </w:r>
    </w:p>
    <w:p w:rsidR="00AB4CED" w:rsidRDefault="00AB4CED">
      <w:pPr>
        <w:tabs>
          <w:tab w:val="left" w:pos="1272"/>
        </w:tabs>
        <w:ind w:left="1000"/>
        <w:jc w:val="both"/>
        <w:rPr>
          <w:rFonts w:hint="eastAsia"/>
        </w:rPr>
      </w:pPr>
    </w:p>
    <w:tbl>
      <w:tblPr>
        <w:tblW w:w="9100" w:type="dxa"/>
        <w:tblInd w:w="363" w:type="dxa"/>
        <w:tblLook w:val="04A0" w:firstRow="1" w:lastRow="0" w:firstColumn="1" w:lastColumn="0" w:noHBand="0" w:noVBand="1"/>
      </w:tblPr>
      <w:tblGrid>
        <w:gridCol w:w="4319"/>
        <w:gridCol w:w="4781"/>
      </w:tblGrid>
      <w:tr w:rsidR="00AB4CED">
        <w:tc>
          <w:tcPr>
            <w:tcW w:w="4319" w:type="dxa"/>
            <w:shd w:val="clear" w:color="auto" w:fill="auto"/>
          </w:tcPr>
          <w:p w:rsidR="00AB4CED" w:rsidRDefault="002D40E5">
            <w:pPr>
              <w:snapToGrid w:val="0"/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>СТОРОНА 1</w:t>
            </w:r>
          </w:p>
        </w:tc>
        <w:tc>
          <w:tcPr>
            <w:tcW w:w="4780" w:type="dxa"/>
            <w:shd w:val="clear" w:color="auto" w:fill="auto"/>
          </w:tcPr>
          <w:p w:rsidR="00AB4CED" w:rsidRDefault="002D40E5">
            <w:pPr>
              <w:snapToGrid w:val="0"/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>СТОРОНА 2</w:t>
            </w:r>
          </w:p>
        </w:tc>
      </w:tr>
    </w:tbl>
    <w:p w:rsidR="00AB4CED" w:rsidRDefault="00AB4CED">
      <w:pPr>
        <w:rPr>
          <w:rFonts w:hint="eastAsia"/>
        </w:rPr>
      </w:pPr>
    </w:p>
    <w:p w:rsidR="00AB4CED" w:rsidRDefault="00AB4CED">
      <w:pPr>
        <w:rPr>
          <w:rFonts w:hint="eastAsia"/>
        </w:rPr>
      </w:pPr>
    </w:p>
    <w:p w:rsidR="00AB4CED" w:rsidRDefault="002D40E5">
      <w:pPr>
        <w:ind w:firstLine="709"/>
        <w:jc w:val="both"/>
        <w:rPr>
          <w:rFonts w:hint="eastAsia"/>
        </w:rPr>
      </w:pPr>
      <w:bookmarkStart w:id="10" w:name="__DdeLink__5647_14275046311"/>
      <w:r>
        <w:rPr>
          <w:rStyle w:val="a3"/>
          <w:rFonts w:eastAsia="Calibri" w:cs="Times New Roman"/>
          <w:b w:val="0"/>
          <w:bCs w:val="0"/>
          <w:color w:val="000000"/>
          <w:sz w:val="22"/>
          <w:szCs w:val="22"/>
          <w:lang w:eastAsia="en-US"/>
        </w:rPr>
        <w:t xml:space="preserve">Контакты </w:t>
      </w:r>
    </w:p>
    <w:p w:rsidR="00AB4CED" w:rsidRDefault="002D40E5">
      <w:pPr>
        <w:ind w:firstLine="709"/>
        <w:jc w:val="both"/>
        <w:rPr>
          <w:rFonts w:hint="eastAsia"/>
        </w:rPr>
      </w:pPr>
      <w:proofErr w:type="spellStart"/>
      <w:r>
        <w:rPr>
          <w:rStyle w:val="a3"/>
          <w:rFonts w:eastAsia="Calibri" w:cs="Times New Roman"/>
          <w:b w:val="0"/>
          <w:bCs w:val="0"/>
          <w:color w:val="000000"/>
          <w:sz w:val="22"/>
          <w:szCs w:val="22"/>
          <w:lang w:eastAsia="en-US"/>
        </w:rPr>
        <w:t>вацап</w:t>
      </w:r>
      <w:proofErr w:type="spellEnd"/>
      <w:r>
        <w:rPr>
          <w:rStyle w:val="a3"/>
          <w:rFonts w:eastAsia="Calibri" w:cs="Times New Roman"/>
          <w:b w:val="0"/>
          <w:bCs w:val="0"/>
          <w:color w:val="000000"/>
          <w:sz w:val="22"/>
          <w:szCs w:val="22"/>
          <w:lang w:eastAsia="en-US"/>
        </w:rPr>
        <w:t>: +77053161214 (Евгений)</w:t>
      </w:r>
      <w:bookmarkEnd w:id="10"/>
      <w:r>
        <w:rPr>
          <w:rStyle w:val="a3"/>
          <w:rFonts w:eastAsia="Calibri" w:cs="Times New Roman"/>
          <w:b w:val="0"/>
          <w:bCs w:val="0"/>
          <w:color w:val="000000"/>
          <w:sz w:val="22"/>
          <w:szCs w:val="22"/>
          <w:lang w:eastAsia="en-US"/>
        </w:rPr>
        <w:t xml:space="preserve"> </w:t>
      </w:r>
    </w:p>
    <w:p w:rsidR="00AB4CED" w:rsidRDefault="002D40E5">
      <w:pPr>
        <w:ind w:firstLine="709"/>
        <w:jc w:val="both"/>
        <w:rPr>
          <w:rFonts w:hint="eastAsia"/>
        </w:rPr>
      </w:pPr>
      <w:r>
        <w:rPr>
          <w:rStyle w:val="a3"/>
          <w:rFonts w:eastAsia="Times New Roman" w:cs="Times New Roman"/>
          <w:b w:val="0"/>
          <w:bCs w:val="0"/>
          <w:szCs w:val="20"/>
          <w:lang w:val="en-US" w:bidi="ar-SA"/>
        </w:rPr>
        <w:t>e</w:t>
      </w:r>
      <w:r>
        <w:rPr>
          <w:rStyle w:val="a3"/>
          <w:rFonts w:eastAsia="Calibri" w:cs="Times New Roman"/>
          <w:b w:val="0"/>
          <w:bCs w:val="0"/>
          <w:color w:val="000000"/>
          <w:szCs w:val="22"/>
          <w:lang w:eastAsia="en-US"/>
        </w:rPr>
        <w:t>-</w:t>
      </w:r>
      <w:proofErr w:type="spellStart"/>
      <w:r>
        <w:rPr>
          <w:rStyle w:val="a3"/>
          <w:rFonts w:eastAsia="Calibri" w:cs="Times New Roman"/>
          <w:b w:val="0"/>
          <w:bCs w:val="0"/>
          <w:color w:val="000000"/>
          <w:szCs w:val="22"/>
          <w:lang w:eastAsia="en-US"/>
        </w:rPr>
        <w:t>mail</w:t>
      </w:r>
      <w:proofErr w:type="spellEnd"/>
      <w:r>
        <w:rPr>
          <w:rStyle w:val="a3"/>
          <w:rFonts w:eastAsia="Times New Roman" w:cs="Times New Roman"/>
          <w:b w:val="0"/>
          <w:bCs w:val="0"/>
          <w:szCs w:val="20"/>
          <w:lang w:val="en-US" w:bidi="ar-SA"/>
        </w:rPr>
        <w:t xml:space="preserve">: </w:t>
      </w:r>
      <w:hyperlink r:id="rId5">
        <w:r>
          <w:rPr>
            <w:rStyle w:val="a3"/>
            <w:rFonts w:eastAsia="Times New Roman" w:cs="Times New Roman"/>
            <w:b w:val="0"/>
            <w:bCs w:val="0"/>
            <w:szCs w:val="20"/>
            <w:lang w:val="en-US" w:bidi="ar-SA"/>
          </w:rPr>
          <w:t>htlfrnjh@mail.ru</w:t>
        </w:r>
      </w:hyperlink>
      <w:r>
        <w:rPr>
          <w:rStyle w:val="a3"/>
          <w:rFonts w:eastAsia="Times New Roman" w:cs="Times New Roman"/>
          <w:b w:val="0"/>
          <w:bCs w:val="0"/>
          <w:sz w:val="20"/>
          <w:szCs w:val="20"/>
          <w:lang w:val="en-US" w:bidi="ar-SA"/>
        </w:rPr>
        <w:t xml:space="preserve"> </w:t>
      </w:r>
    </w:p>
    <w:sectPr w:rsidR="00AB4CED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34778"/>
    <w:multiLevelType w:val="multilevel"/>
    <w:tmpl w:val="1BAA9B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316E28"/>
    <w:multiLevelType w:val="multilevel"/>
    <w:tmpl w:val="72080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Liberation Serif" w:hAnsi="Liberation Serif" w:cs="Arial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Liberation Serif" w:hAnsi="Liberation Serif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D"/>
    <w:rsid w:val="002D40E5"/>
    <w:rsid w:val="00AB4CED"/>
    <w:rsid w:val="00CC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909740"/>
  <w15:docId w15:val="{1973E6DD-B8C9-FB48-BA50-2E146418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Pr>
      <w:b/>
      <w:bCs/>
    </w:rPr>
  </w:style>
  <w:style w:type="character" w:customStyle="1" w:styleId="ListLabel37">
    <w:name w:val="ListLabel 37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ListLabel38">
    <w:name w:val="ListLabel 38"/>
    <w:qFormat/>
    <w:rPr>
      <w:rFonts w:ascii="Times New Roman" w:hAnsi="Times New Roman" w:cs="Arial"/>
      <w:b w:val="0"/>
      <w:color w:val="000000"/>
      <w:sz w:val="22"/>
      <w:szCs w:val="22"/>
    </w:rPr>
  </w:style>
  <w:style w:type="character" w:customStyle="1" w:styleId="ListLabel39">
    <w:name w:val="ListLabel 39"/>
    <w:qFormat/>
    <w:rPr>
      <w:rFonts w:ascii="Times New Roman" w:hAnsi="Times New Roman" w:cs="Arial"/>
      <w:b w:val="0"/>
      <w:sz w:val="22"/>
      <w:szCs w:val="22"/>
    </w:rPr>
  </w:style>
  <w:style w:type="character" w:customStyle="1" w:styleId="ListLabel40">
    <w:name w:val="ListLabel 40"/>
    <w:qFormat/>
    <w:rPr>
      <w:rFonts w:cs="Arial"/>
      <w:b/>
      <w:bCs/>
      <w:sz w:val="22"/>
      <w:szCs w:val="22"/>
    </w:rPr>
  </w:style>
  <w:style w:type="character" w:customStyle="1" w:styleId="ListLabel41">
    <w:name w:val="ListLabel 41"/>
    <w:qFormat/>
    <w:rPr>
      <w:rFonts w:cs="Arial"/>
      <w:b w:val="0"/>
      <w:color w:val="000000"/>
      <w:sz w:val="22"/>
      <w:szCs w:val="22"/>
    </w:rPr>
  </w:style>
  <w:style w:type="character" w:customStyle="1" w:styleId="ListLabel42">
    <w:name w:val="ListLabel 42"/>
    <w:qFormat/>
    <w:rPr>
      <w:rFonts w:cs="Arial"/>
      <w:b w:val="0"/>
      <w:sz w:val="22"/>
      <w:szCs w:val="22"/>
    </w:rPr>
  </w:style>
  <w:style w:type="character" w:customStyle="1" w:styleId="ListLabel43">
    <w:name w:val="ListLabel 43"/>
    <w:qFormat/>
    <w:rPr>
      <w:rFonts w:cs="Arial"/>
      <w:b/>
      <w:bCs/>
      <w:sz w:val="22"/>
      <w:szCs w:val="22"/>
    </w:rPr>
  </w:style>
  <w:style w:type="character" w:customStyle="1" w:styleId="ListLabel44">
    <w:name w:val="ListLabel 44"/>
    <w:qFormat/>
    <w:rPr>
      <w:rFonts w:cs="Arial"/>
      <w:b w:val="0"/>
      <w:color w:val="000000"/>
      <w:sz w:val="22"/>
      <w:szCs w:val="22"/>
    </w:rPr>
  </w:style>
  <w:style w:type="character" w:customStyle="1" w:styleId="ListLabel45">
    <w:name w:val="ListLabel 45"/>
    <w:qFormat/>
    <w:rPr>
      <w:rFonts w:cs="Arial"/>
      <w:b w:val="0"/>
      <w:sz w:val="22"/>
      <w:szCs w:val="22"/>
    </w:rPr>
  </w:style>
  <w:style w:type="character" w:customStyle="1" w:styleId="ListLabel46">
    <w:name w:val="ListLabel 46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ListLabel47">
    <w:name w:val="ListLabel 47"/>
    <w:qFormat/>
    <w:rPr>
      <w:rFonts w:ascii="Liberation Serif" w:hAnsi="Liberation Serif" w:cs="Arial"/>
      <w:b w:val="0"/>
      <w:color w:val="000000"/>
      <w:sz w:val="22"/>
      <w:szCs w:val="22"/>
    </w:rPr>
  </w:style>
  <w:style w:type="character" w:customStyle="1" w:styleId="ListLabel48">
    <w:name w:val="ListLabel 48"/>
    <w:qFormat/>
    <w:rPr>
      <w:rFonts w:ascii="Liberation Serif" w:hAnsi="Liberation Serif" w:cs="Arial"/>
      <w:b w:val="0"/>
      <w:sz w:val="22"/>
      <w:szCs w:val="22"/>
    </w:rPr>
  </w:style>
  <w:style w:type="character" w:customStyle="1" w:styleId="ListLabel49">
    <w:name w:val="ListLabel 49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ListLabel50">
    <w:name w:val="ListLabel 50"/>
    <w:qFormat/>
    <w:rPr>
      <w:rFonts w:ascii="Liberation Serif" w:hAnsi="Liberation Serif" w:cs="Arial"/>
      <w:b w:val="0"/>
      <w:color w:val="000000"/>
      <w:sz w:val="22"/>
      <w:szCs w:val="22"/>
    </w:rPr>
  </w:style>
  <w:style w:type="character" w:customStyle="1" w:styleId="ListLabel51">
    <w:name w:val="ListLabel 51"/>
    <w:qFormat/>
    <w:rPr>
      <w:rFonts w:ascii="Liberation Serif" w:hAnsi="Liberation Serif" w:cs="Arial"/>
      <w:b w:val="0"/>
      <w:sz w:val="22"/>
      <w:szCs w:val="22"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a9">
    <w:name w:val="Body Text Indent"/>
    <w:basedOn w:val="a"/>
    <w:pPr>
      <w:spacing w:after="120"/>
      <w:ind w:left="283"/>
    </w:pPr>
  </w:style>
  <w:style w:type="paragraph" w:customStyle="1" w:styleId="1">
    <w:name w:val="Обычный1"/>
    <w:qFormat/>
    <w:pPr>
      <w:widowControl w:val="0"/>
      <w:suppressAutoHyphens/>
    </w:pPr>
    <w:rPr>
      <w:rFonts w:ascii="Arial" w:eastAsia="Arial" w:hAnsi="Arial" w:cs="Arial"/>
      <w:color w:val="00000A"/>
      <w:sz w:val="18"/>
      <w:szCs w:val="20"/>
      <w:lang w:bidi="ar-SA"/>
    </w:rPr>
  </w:style>
  <w:style w:type="paragraph" w:customStyle="1" w:styleId="aa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tlfrnj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1777</Words>
  <Characters>10131</Characters>
  <Application>Microsoft Office Word</Application>
  <DocSecurity>0</DocSecurity>
  <Lines>84</Lines>
  <Paragraphs>23</Paragraphs>
  <ScaleCrop>false</ScaleCrop>
  <Company/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2</cp:revision>
  <dcterms:created xsi:type="dcterms:W3CDTF">2020-12-17T10:42:00Z</dcterms:created>
  <dcterms:modified xsi:type="dcterms:W3CDTF">2020-12-17T10:42:00Z</dcterms:modified>
  <dc:language>ru-RU</dc:language>
</cp:coreProperties>
</file>